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3E068EA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129E">
        <w:rPr>
          <w:rFonts w:ascii="GHEA Grapalat" w:hAnsi="GHEA Grapalat"/>
          <w:i w:val="0"/>
          <w:sz w:val="24"/>
          <w:szCs w:val="24"/>
          <w:lang w:val="hy-AM"/>
        </w:rPr>
        <w:t>08</w:t>
      </w:r>
      <w:r w:rsidRPr="009044F1">
        <w:rPr>
          <w:rFonts w:ascii="GHEA Grapalat" w:hAnsi="GHEA Grapalat"/>
          <w:i w:val="0"/>
          <w:sz w:val="24"/>
          <w:szCs w:val="24"/>
        </w:rPr>
        <w:t>" "</w:t>
      </w:r>
      <w:r w:rsidR="00D7129E">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42008637"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056988">
        <w:rPr>
          <w:rFonts w:ascii="GHEA Grapalat" w:hAnsi="GHEA Grapalat"/>
          <w:i w:val="0"/>
          <w:sz w:val="24"/>
          <w:szCs w:val="24"/>
          <w:lang w:val="hy-AM"/>
        </w:rPr>
        <w:t>4</w:t>
      </w:r>
      <w:r w:rsidR="00D7129E">
        <w:rPr>
          <w:rFonts w:ascii="GHEA Grapalat" w:hAnsi="GHEA Grapalat"/>
          <w:i w:val="0"/>
          <w:sz w:val="24"/>
          <w:szCs w:val="24"/>
          <w:lang w:val="hy-AM"/>
        </w:rPr>
        <w:t>9</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78F7172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160DE9">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3E59E6A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160DE9">
        <w:rPr>
          <w:rFonts w:ascii="GHEA Grapalat" w:hAnsi="GHEA Grapalat"/>
          <w:i w:val="0"/>
          <w:sz w:val="24"/>
          <w:szCs w:val="24"/>
          <w:lang w:val="hy-AM"/>
        </w:rPr>
        <w:t>6</w:t>
      </w:r>
      <w:r w:rsidR="00147EFD">
        <w:rPr>
          <w:rFonts w:ascii="GHEA Grapalat" w:hAnsi="GHEA Grapalat"/>
          <w:i w:val="0"/>
          <w:sz w:val="24"/>
          <w:szCs w:val="24"/>
          <w:lang w:val="hy-AM"/>
        </w:rPr>
        <w:t>,</w:t>
      </w:r>
      <w:r w:rsidR="00160DE9">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6FB24561"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160DE9">
        <w:rPr>
          <w:rFonts w:ascii="GHEA Grapalat" w:hAnsi="GHEA Grapalat"/>
          <w:i/>
          <w:lang w:val="hy-AM"/>
        </w:rPr>
        <w:t>4</w:t>
      </w:r>
      <w:r w:rsidR="00D7129E">
        <w:rPr>
          <w:rFonts w:ascii="GHEA Grapalat" w:hAnsi="GHEA Grapalat"/>
          <w:i/>
          <w:lang w:val="hy-AM"/>
        </w:rPr>
        <w:t>9</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D7129E">
        <w:rPr>
          <w:rFonts w:ascii="GHEA Grapalat" w:hAnsi="GHEA Grapalat"/>
          <w:i/>
          <w:lang w:val="hy-AM"/>
        </w:rPr>
        <w:t>08</w:t>
      </w:r>
      <w:r w:rsidR="00147EFD" w:rsidRPr="00147EFD">
        <w:rPr>
          <w:rFonts w:ascii="GHEA Grapalat" w:hAnsi="GHEA Grapalat"/>
          <w:i/>
        </w:rPr>
        <w:t>.</w:t>
      </w:r>
      <w:r w:rsidR="00D7129E">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52BFF10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056988">
        <w:rPr>
          <w:rFonts w:ascii="GHEA Grapalat" w:hAnsi="GHEA Grapalat"/>
          <w:spacing w:val="-6"/>
          <w:lang w:val="hy-AM"/>
        </w:rPr>
        <w:t>4</w:t>
      </w:r>
      <w:r w:rsidR="00D7129E">
        <w:rPr>
          <w:rFonts w:ascii="GHEA Grapalat" w:hAnsi="GHEA Grapalat"/>
          <w:spacing w:val="-6"/>
          <w:lang w:val="hy-AM"/>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0C3EB52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D7129E">
        <w:rPr>
          <w:rFonts w:ascii="GHEA Grapalat" w:hAnsi="GHEA Grapalat"/>
          <w:i w:val="0"/>
          <w:sz w:val="24"/>
          <w:szCs w:val="24"/>
          <w:lang w:val="hy-AM"/>
        </w:rPr>
        <w:t>22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160DE9" w:rsidRPr="009044F1" w14:paraId="0680E87B" w14:textId="77777777" w:rsidTr="00836D32">
        <w:trPr>
          <w:jc w:val="center"/>
        </w:trPr>
        <w:tc>
          <w:tcPr>
            <w:tcW w:w="1515" w:type="dxa"/>
            <w:vAlign w:val="center"/>
          </w:tcPr>
          <w:p w14:paraId="4749021C"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3272E61F" w:rsidR="00160DE9" w:rsidRPr="00147EFD"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21000</w:t>
            </w:r>
          </w:p>
        </w:tc>
        <w:tc>
          <w:tcPr>
            <w:tcW w:w="6317" w:type="dxa"/>
            <w:tcBorders>
              <w:top w:val="single" w:sz="4" w:space="0" w:color="auto"/>
              <w:left w:val="single" w:sz="4" w:space="0" w:color="auto"/>
              <w:bottom w:val="single" w:sz="4" w:space="0" w:color="auto"/>
              <w:right w:val="single" w:sz="4" w:space="0" w:color="auto"/>
            </w:tcBorders>
          </w:tcPr>
          <w:p w14:paraId="5391413F" w14:textId="02FE089B" w:rsidR="00160DE9" w:rsidRPr="009044F1" w:rsidRDefault="00160DE9" w:rsidP="00160DE9">
            <w:pPr>
              <w:pStyle w:val="23"/>
              <w:widowControl w:val="0"/>
              <w:spacing w:after="120" w:line="240" w:lineRule="auto"/>
              <w:ind w:firstLine="0"/>
              <w:rPr>
                <w:rFonts w:ascii="GHEA Grapalat" w:hAnsi="GHEA Grapalat"/>
                <w:sz w:val="24"/>
                <w:szCs w:val="24"/>
                <w:u w:val="single"/>
                <w:vertAlign w:val="subscript"/>
              </w:rPr>
            </w:pPr>
            <w:r w:rsidRPr="00BA7E20">
              <w:rPr>
                <w:rFonts w:ascii="Calibri" w:hAnsi="Calibri" w:cs="Calibri"/>
              </w:rPr>
              <w:t>Цемент</w:t>
            </w:r>
          </w:p>
        </w:tc>
      </w:tr>
      <w:tr w:rsidR="00160DE9" w:rsidRPr="009044F1" w14:paraId="5355BD63" w14:textId="77777777" w:rsidTr="00836D32">
        <w:trPr>
          <w:jc w:val="center"/>
        </w:trPr>
        <w:tc>
          <w:tcPr>
            <w:tcW w:w="1515" w:type="dxa"/>
            <w:vAlign w:val="center"/>
          </w:tcPr>
          <w:p w14:paraId="1A635AF4"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7AF92064"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19500</w:t>
            </w:r>
          </w:p>
        </w:tc>
        <w:tc>
          <w:tcPr>
            <w:tcW w:w="6317" w:type="dxa"/>
            <w:tcBorders>
              <w:top w:val="nil"/>
              <w:left w:val="single" w:sz="4" w:space="0" w:color="auto"/>
              <w:bottom w:val="single" w:sz="4" w:space="0" w:color="auto"/>
              <w:right w:val="single" w:sz="4" w:space="0" w:color="auto"/>
            </w:tcBorders>
          </w:tcPr>
          <w:p w14:paraId="03043444" w14:textId="669CC513"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Песок</w:t>
            </w:r>
          </w:p>
        </w:tc>
      </w:tr>
      <w:tr w:rsidR="00160DE9" w:rsidRPr="009044F1" w14:paraId="1D9F158E" w14:textId="77777777" w:rsidTr="00836D32">
        <w:trPr>
          <w:jc w:val="center"/>
        </w:trPr>
        <w:tc>
          <w:tcPr>
            <w:tcW w:w="1515" w:type="dxa"/>
            <w:vAlign w:val="center"/>
          </w:tcPr>
          <w:p w14:paraId="1B4F7103" w14:textId="25783579"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1B13DC78"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22400</w:t>
            </w:r>
          </w:p>
        </w:tc>
        <w:tc>
          <w:tcPr>
            <w:tcW w:w="6317" w:type="dxa"/>
            <w:tcBorders>
              <w:top w:val="nil"/>
              <w:left w:val="single" w:sz="4" w:space="0" w:color="auto"/>
              <w:bottom w:val="single" w:sz="4" w:space="0" w:color="auto"/>
              <w:right w:val="single" w:sz="4" w:space="0" w:color="auto"/>
            </w:tcBorders>
          </w:tcPr>
          <w:p w14:paraId="49AD6F99" w14:textId="27414E89"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Проволока</w:t>
            </w:r>
            <w:r w:rsidRPr="00BA7E20">
              <w:t xml:space="preserve"> </w:t>
            </w:r>
            <w:r w:rsidRPr="00BA7E20">
              <w:rPr>
                <w:rFonts w:ascii="Calibri" w:hAnsi="Calibri" w:cs="Calibri"/>
              </w:rPr>
              <w:t>для</w:t>
            </w:r>
            <w:r w:rsidRPr="00BA7E20">
              <w:t xml:space="preserve"> </w:t>
            </w:r>
            <w:r w:rsidRPr="00BA7E20">
              <w:rPr>
                <w:rFonts w:ascii="Calibri" w:hAnsi="Calibri" w:cs="Calibri"/>
              </w:rPr>
              <w:t>ограждения</w:t>
            </w:r>
          </w:p>
        </w:tc>
      </w:tr>
      <w:tr w:rsidR="00160DE9" w:rsidRPr="009044F1" w14:paraId="0E50EACE" w14:textId="77777777" w:rsidTr="00836D32">
        <w:trPr>
          <w:jc w:val="center"/>
        </w:trPr>
        <w:tc>
          <w:tcPr>
            <w:tcW w:w="1515" w:type="dxa"/>
            <w:vAlign w:val="center"/>
          </w:tcPr>
          <w:p w14:paraId="16C2FFF2" w14:textId="0FA821E6"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333A1C86"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144000</w:t>
            </w:r>
          </w:p>
        </w:tc>
        <w:tc>
          <w:tcPr>
            <w:tcW w:w="6317" w:type="dxa"/>
            <w:tcBorders>
              <w:top w:val="nil"/>
              <w:left w:val="single" w:sz="4" w:space="0" w:color="auto"/>
              <w:bottom w:val="single" w:sz="4" w:space="0" w:color="auto"/>
              <w:right w:val="single" w:sz="4" w:space="0" w:color="auto"/>
            </w:tcBorders>
          </w:tcPr>
          <w:p w14:paraId="58D56A03" w14:textId="0F6EA614"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Сетка</w:t>
            </w:r>
            <w:r w:rsidRPr="00BA7E20">
              <w:t xml:space="preserve"> </w:t>
            </w:r>
            <w:r w:rsidRPr="00BA7E20">
              <w:rPr>
                <w:rFonts w:ascii="Calibri" w:hAnsi="Calibri" w:cs="Calibri"/>
              </w:rPr>
              <w:t>б</w:t>
            </w:r>
            <w:r w:rsidRPr="00BA7E20">
              <w:t>/</w:t>
            </w:r>
            <w:r w:rsidRPr="00BA7E20">
              <w:rPr>
                <w:rFonts w:ascii="Calibri" w:hAnsi="Calibri" w:cs="Calibri"/>
              </w:rPr>
              <w:t>у</w:t>
            </w:r>
          </w:p>
        </w:tc>
      </w:tr>
      <w:tr w:rsidR="00160DE9" w:rsidRPr="009044F1" w14:paraId="1E33E053" w14:textId="77777777" w:rsidTr="00836D32">
        <w:trPr>
          <w:jc w:val="center"/>
        </w:trPr>
        <w:tc>
          <w:tcPr>
            <w:tcW w:w="1515" w:type="dxa"/>
            <w:vAlign w:val="center"/>
          </w:tcPr>
          <w:p w14:paraId="1A07F646" w14:textId="708940CA" w:rsidR="00160DE9" w:rsidRPr="00056988" w:rsidRDefault="00160DE9"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22D30357" w:rsidR="00160DE9" w:rsidRPr="00160DE9" w:rsidRDefault="00160DE9" w:rsidP="00160DE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128000</w:t>
            </w:r>
          </w:p>
        </w:tc>
        <w:tc>
          <w:tcPr>
            <w:tcW w:w="6317" w:type="dxa"/>
            <w:tcBorders>
              <w:top w:val="nil"/>
              <w:left w:val="single" w:sz="4" w:space="0" w:color="auto"/>
              <w:bottom w:val="single" w:sz="4" w:space="0" w:color="auto"/>
              <w:right w:val="single" w:sz="4" w:space="0" w:color="auto"/>
            </w:tcBorders>
          </w:tcPr>
          <w:p w14:paraId="3DA5D6F2" w14:textId="22E60B9C" w:rsidR="00160DE9" w:rsidRPr="009044F1" w:rsidRDefault="00160DE9" w:rsidP="00160DE9">
            <w:pPr>
              <w:pStyle w:val="23"/>
              <w:widowControl w:val="0"/>
              <w:spacing w:after="120" w:line="240" w:lineRule="auto"/>
              <w:ind w:firstLine="0"/>
              <w:rPr>
                <w:rFonts w:ascii="GHEA Grapalat" w:hAnsi="GHEA Grapalat"/>
                <w:sz w:val="24"/>
                <w:szCs w:val="24"/>
              </w:rPr>
            </w:pPr>
            <w:r w:rsidRPr="00BA7E20">
              <w:rPr>
                <w:rFonts w:ascii="Calibri" w:hAnsi="Calibri" w:cs="Calibri"/>
              </w:rPr>
              <w:t>Металлическая</w:t>
            </w:r>
            <w:r w:rsidRPr="00BA7E20">
              <w:t xml:space="preserve"> </w:t>
            </w:r>
            <w:r w:rsidRPr="00BA7E20">
              <w:rPr>
                <w:rFonts w:ascii="Calibri" w:hAnsi="Calibri" w:cs="Calibri"/>
              </w:rPr>
              <w:t>труба</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xml:space="preserve">, в период его нахождения автоматически приводит к </w:t>
      </w:r>
      <w:r w:rsidR="0095138B" w:rsidRPr="000B29DC">
        <w:rPr>
          <w:rFonts w:ascii="GHEA Grapalat" w:hAnsi="GHEA Grapalat"/>
        </w:rPr>
        <w:lastRenderedPageBreak/>
        <w:t>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1B15AD2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160DE9">
        <w:rPr>
          <w:rFonts w:ascii="GHEA Grapalat" w:hAnsi="GHEA Grapalat"/>
          <w:sz w:val="24"/>
          <w:szCs w:val="24"/>
          <w:lang w:val="hy-AM"/>
        </w:rPr>
        <w:t>6</w:t>
      </w:r>
      <w:r w:rsidR="00147EFD" w:rsidRPr="00147EFD">
        <w:rPr>
          <w:rFonts w:ascii="GHEA Grapalat" w:hAnsi="GHEA Grapalat"/>
          <w:sz w:val="24"/>
          <w:szCs w:val="24"/>
        </w:rPr>
        <w:t>.</w:t>
      </w:r>
      <w:r w:rsidR="00160DE9">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2E03713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056988" w:rsidRPr="00056988">
        <w:rPr>
          <w:rFonts w:ascii="GHEA Grapalat" w:hAnsi="GHEA Grapalat"/>
          <w:b/>
          <w:sz w:val="24"/>
          <w:szCs w:val="24"/>
        </w:rPr>
        <w:t>4</w:t>
      </w:r>
      <w:r w:rsidR="00160DE9">
        <w:rPr>
          <w:rFonts w:ascii="GHEA Grapalat" w:hAnsi="GHEA Grapalat"/>
          <w:b/>
          <w:sz w:val="24"/>
          <w:szCs w:val="24"/>
          <w:lang w:val="hy-AM"/>
        </w:rPr>
        <w:t>3</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7C5D81E3" w:rsidR="00374F4A" w:rsidRPr="00160DE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056988" w:rsidRPr="00056988">
        <w:rPr>
          <w:rFonts w:ascii="GHEA Grapalat" w:hAnsi="GHEA Grapalat"/>
        </w:rPr>
        <w:t>4</w:t>
      </w:r>
      <w:r w:rsidR="00160DE9">
        <w:rPr>
          <w:rFonts w:ascii="GHEA Grapalat" w:hAnsi="GHEA Grapalat"/>
          <w:lang w:val="hy-AM"/>
        </w:rPr>
        <w:t>3</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00B90FDC"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056988" w:rsidRPr="00056988">
        <w:rPr>
          <w:rFonts w:ascii="GHEA Grapalat" w:hAnsi="GHEA Grapalat"/>
        </w:rPr>
        <w:t>4</w:t>
      </w:r>
      <w:r w:rsidR="00160DE9">
        <w:rPr>
          <w:rFonts w:ascii="GHEA Grapalat" w:hAnsi="GHEA Grapalat"/>
          <w:lang w:val="hy-AM"/>
        </w:rPr>
        <w:t>3</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18046056" w:rsidR="006B3E56" w:rsidRPr="00160DE9"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056988" w:rsidRPr="00056988">
        <w:rPr>
          <w:rFonts w:ascii="GHEA Grapalat" w:hAnsi="GHEA Grapalat"/>
        </w:rPr>
        <w:t>4</w:t>
      </w:r>
      <w:r w:rsidR="00160DE9">
        <w:rPr>
          <w:rFonts w:ascii="GHEA Grapalat" w:hAnsi="GHEA Grapalat"/>
          <w:lang w:val="hy-AM"/>
        </w:rPr>
        <w:t>3</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773DB48C" w:rsidR="00D043C1" w:rsidRPr="00160DE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160DE9">
        <w:rPr>
          <w:rFonts w:ascii="GHEA Grapalat" w:hAnsi="GHEA Grapalat"/>
          <w:b/>
          <w:sz w:val="24"/>
          <w:szCs w:val="24"/>
          <w:lang w:val="hy-AM"/>
        </w:rPr>
        <w:t>3</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77EE2E8" w:rsidR="00B85B13" w:rsidRPr="00160DE9"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056988" w:rsidRPr="00160DE9">
        <w:rPr>
          <w:rFonts w:ascii="GHEA Grapalat" w:hAnsi="GHEA Grapalat"/>
          <w:b/>
          <w:sz w:val="24"/>
          <w:szCs w:val="24"/>
        </w:rPr>
        <w:t>4</w:t>
      </w:r>
      <w:r w:rsidR="00160DE9">
        <w:rPr>
          <w:rFonts w:ascii="GHEA Grapalat" w:hAnsi="GHEA Grapalat"/>
          <w:b/>
          <w:sz w:val="24"/>
          <w:szCs w:val="24"/>
          <w:lang w:val="hy-AM"/>
        </w:rPr>
        <w:t>3</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1C6BD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1C6B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1C6B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1C6BD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1C6BD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1C6B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1C6B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1C6BD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1C6B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1C6BD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1C6B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1C6B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2E3C41B1" w:rsidR="00B2572B" w:rsidRPr="00160DE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-25/4</w:t>
      </w:r>
      <w:r w:rsidR="00160DE9">
        <w:rPr>
          <w:rFonts w:ascii="GHEA Grapalat" w:hAnsi="GHEA Grapalat"/>
          <w:b/>
          <w:sz w:val="24"/>
          <w:szCs w:val="24"/>
          <w:lang w:val="hy-AM"/>
        </w:rPr>
        <w:t>3</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16E3D729" w:rsidR="005744FC" w:rsidRPr="00160DE9"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LMAH-GHAPDzB-25/4</w:t>
      </w:r>
      <w:r w:rsidR="00160DE9">
        <w:rPr>
          <w:rFonts w:ascii="GHEA Grapalat" w:hAnsi="GHEA Grapalat"/>
          <w:spacing w:val="-6"/>
          <w:lang w:val="hy-AM"/>
        </w:rPr>
        <w:t>3</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527C2856" w:rsidR="008D352C" w:rsidRPr="009619D9"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w:t>
      </w:r>
      <w:r w:rsidR="009619D9">
        <w:rPr>
          <w:rFonts w:ascii="GHEA Grapalat" w:hAnsi="GHEA Grapalat"/>
          <w:b/>
          <w:sz w:val="24"/>
          <w:szCs w:val="24"/>
          <w:lang w:val="hy-AM"/>
        </w:rPr>
        <w:t>3</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D7129E">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1C6BD1" w:rsidRPr="00B138F3" w14:paraId="59B8E328" w14:textId="77777777" w:rsidTr="00036963">
        <w:trPr>
          <w:trHeight w:val="246"/>
          <w:jc w:val="center"/>
        </w:trPr>
        <w:tc>
          <w:tcPr>
            <w:tcW w:w="1242" w:type="dxa"/>
          </w:tcPr>
          <w:p w14:paraId="3ADF4BF1" w14:textId="0024538C" w:rsidR="001C6BD1" w:rsidRPr="009619D9"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tcPr>
          <w:p w14:paraId="22F271E5" w14:textId="77777777" w:rsidR="001C6BD1" w:rsidRDefault="001C6BD1" w:rsidP="001C6BD1">
            <w:pPr>
              <w:widowControl w:val="0"/>
              <w:jc w:val="center"/>
            </w:pPr>
            <w:r>
              <w:t>Ростомеры для взрослых</w:t>
            </w:r>
          </w:p>
          <w:p w14:paraId="482C786A" w14:textId="4A0827C5" w:rsidR="001C6BD1" w:rsidRPr="00B138F3" w:rsidRDefault="001C6BD1" w:rsidP="001C6BD1">
            <w:pPr>
              <w:widowControl w:val="0"/>
              <w:jc w:val="center"/>
              <w:rPr>
                <w:rFonts w:ascii="GHEA Grapalat" w:hAnsi="GHEA Grapalat"/>
                <w:sz w:val="16"/>
                <w:szCs w:val="16"/>
              </w:rPr>
            </w:pPr>
            <w:r>
              <w:t>(электрические)</w:t>
            </w:r>
          </w:p>
        </w:tc>
        <w:tc>
          <w:tcPr>
            <w:tcW w:w="3392" w:type="dxa"/>
            <w:tcBorders>
              <w:top w:val="single" w:sz="4" w:space="0" w:color="auto"/>
              <w:left w:val="single" w:sz="4" w:space="0" w:color="auto"/>
              <w:bottom w:val="single" w:sz="4" w:space="0" w:color="auto"/>
              <w:right w:val="single" w:sz="4" w:space="0" w:color="auto"/>
            </w:tcBorders>
            <w:vAlign w:val="bottom"/>
          </w:tcPr>
          <w:p w14:paraId="41AF5817" w14:textId="5A02CA8B" w:rsidR="001C6BD1" w:rsidRPr="00B138F3" w:rsidRDefault="001C6BD1" w:rsidP="001C6BD1">
            <w:pPr>
              <w:widowControl w:val="0"/>
              <w:jc w:val="center"/>
              <w:rPr>
                <w:rFonts w:ascii="GHEA Grapalat" w:hAnsi="GHEA Grapalat"/>
                <w:sz w:val="16"/>
                <w:szCs w:val="16"/>
              </w:rPr>
            </w:pPr>
            <w:r>
              <w:rPr>
                <w:rFonts w:ascii="Calibri" w:hAnsi="Calibri" w:cs="Calibri"/>
                <w:color w:val="000000"/>
                <w:sz w:val="22"/>
                <w:szCs w:val="22"/>
              </w:rPr>
              <w:t>Բժշկական կշեռք էլեկտրոնային</w:t>
            </w:r>
            <w:r>
              <w:rPr>
                <w:rFonts w:ascii="Calibri" w:hAnsi="Calibri" w:cs="Calibri"/>
                <w:color w:val="000000"/>
                <w:sz w:val="22"/>
                <w:szCs w:val="22"/>
              </w:rPr>
              <w:br/>
              <w:t xml:space="preserve">թվային մինչև 200կգ, ճշտությունը՝ 100 գ, հատակի լայն հարթակով, հասակաչափով, հասակաչափի </w:t>
            </w:r>
            <w:r>
              <w:rPr>
                <w:rFonts w:ascii="Calibri" w:hAnsi="Calibri" w:cs="Calibri"/>
                <w:color w:val="000000"/>
                <w:sz w:val="22"/>
                <w:szCs w:val="22"/>
              </w:rPr>
              <w:lastRenderedPageBreak/>
              <w:t>դիապազոնը մինչև 210 սմ։  Սնուցումը՝ մարտկոցներով, լիցքավորման համակարգով։</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single" w:sz="4" w:space="0" w:color="auto"/>
              <w:left w:val="single" w:sz="4" w:space="0" w:color="auto"/>
              <w:bottom w:val="single" w:sz="4" w:space="0" w:color="auto"/>
              <w:right w:val="single" w:sz="4" w:space="0" w:color="auto"/>
            </w:tcBorders>
          </w:tcPr>
          <w:p w14:paraId="7ED32EE9" w14:textId="5CFD8B4D" w:rsidR="001C6BD1" w:rsidRPr="00B138F3" w:rsidRDefault="001C6BD1" w:rsidP="001C6BD1">
            <w:pPr>
              <w:widowControl w:val="0"/>
              <w:jc w:val="center"/>
              <w:rPr>
                <w:rFonts w:ascii="GHEA Grapalat" w:hAnsi="GHEA Grapalat"/>
                <w:sz w:val="16"/>
                <w:szCs w:val="16"/>
              </w:rPr>
            </w:pPr>
            <w:r w:rsidRPr="00736397">
              <w:lastRenderedPageBreak/>
              <w:t>кг</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3758CA6E"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                  78,000 </w:t>
            </w:r>
          </w:p>
        </w:tc>
        <w:tc>
          <w:tcPr>
            <w:tcW w:w="1134" w:type="dxa"/>
            <w:tcBorders>
              <w:top w:val="single" w:sz="4" w:space="0" w:color="auto"/>
              <w:left w:val="single" w:sz="4" w:space="0" w:color="auto"/>
              <w:bottom w:val="single" w:sz="4" w:space="0" w:color="auto"/>
              <w:right w:val="single" w:sz="4" w:space="0" w:color="auto"/>
            </w:tcBorders>
            <w:vAlign w:val="center"/>
          </w:tcPr>
          <w:p w14:paraId="683E8955" w14:textId="03B22E88"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78000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261DB9B8"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7C9D0080" w14:textId="77777777" w:rsidR="001C6BD1" w:rsidRPr="00B138F3" w:rsidRDefault="001C6BD1" w:rsidP="001C6BD1">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6D84CC98"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val="restart"/>
          </w:tcPr>
          <w:p w14:paraId="7E13D3FF" w14:textId="7083ECDA" w:rsidR="001C6BD1" w:rsidRPr="00B138F3" w:rsidRDefault="001C6BD1" w:rsidP="001C6BD1">
            <w:pPr>
              <w:widowControl w:val="0"/>
              <w:jc w:val="center"/>
              <w:rPr>
                <w:rFonts w:ascii="GHEA Grapalat" w:hAnsi="GHEA Grapalat"/>
                <w:sz w:val="16"/>
                <w:szCs w:val="16"/>
              </w:rPr>
            </w:pPr>
            <w:r w:rsidRPr="008878FC">
              <w:rPr>
                <w:rFonts w:ascii="GHEA Grapalat" w:hAnsi="GHEA Grapalat"/>
                <w:sz w:val="16"/>
                <w:szCs w:val="16"/>
              </w:rPr>
              <w:t xml:space="preserve">20 календарных дней с даты подписания </w:t>
            </w:r>
            <w:r w:rsidRPr="008878FC">
              <w:rPr>
                <w:rFonts w:ascii="GHEA Grapalat" w:hAnsi="GHEA Grapalat"/>
                <w:sz w:val="16"/>
                <w:szCs w:val="16"/>
              </w:rPr>
              <w:lastRenderedPageBreak/>
              <w:t>соглашения между сторонами.</w:t>
            </w:r>
          </w:p>
        </w:tc>
      </w:tr>
      <w:tr w:rsidR="001C6BD1" w:rsidRPr="00B138F3" w14:paraId="34E05220" w14:textId="77777777" w:rsidTr="00036963">
        <w:trPr>
          <w:trHeight w:val="246"/>
          <w:jc w:val="center"/>
        </w:trPr>
        <w:tc>
          <w:tcPr>
            <w:tcW w:w="1242" w:type="dxa"/>
          </w:tcPr>
          <w:p w14:paraId="07F5B5C1" w14:textId="0CA5CF58" w:rsidR="001C6BD1" w:rsidRPr="009619D9"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783" w:type="dxa"/>
          </w:tcPr>
          <w:p w14:paraId="784A6E13" w14:textId="77777777" w:rsidR="001C6BD1" w:rsidRPr="00160DE9" w:rsidRDefault="001C6BD1" w:rsidP="001C6BD1">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5A6DBB3F" w14:textId="1F555CA4" w:rsidR="001C6BD1" w:rsidRPr="00B138F3" w:rsidRDefault="001C6BD1" w:rsidP="001C6BD1">
            <w:pPr>
              <w:widowControl w:val="0"/>
              <w:jc w:val="center"/>
              <w:rPr>
                <w:rFonts w:ascii="GHEA Grapalat" w:hAnsi="GHEA Grapalat"/>
                <w:sz w:val="16"/>
                <w:szCs w:val="16"/>
              </w:rPr>
            </w:pPr>
            <w:r w:rsidRPr="00B86A23">
              <w:t>Столик для медицинских инструментов</w:t>
            </w:r>
          </w:p>
        </w:tc>
        <w:tc>
          <w:tcPr>
            <w:tcW w:w="3392" w:type="dxa"/>
            <w:tcBorders>
              <w:top w:val="nil"/>
              <w:left w:val="single" w:sz="4" w:space="0" w:color="auto"/>
              <w:bottom w:val="single" w:sz="4" w:space="0" w:color="auto"/>
              <w:right w:val="single" w:sz="4" w:space="0" w:color="auto"/>
            </w:tcBorders>
            <w:vAlign w:val="bottom"/>
          </w:tcPr>
          <w:p w14:paraId="3EB552E7" w14:textId="668B0FC6" w:rsidR="001C6BD1" w:rsidRPr="00B138F3" w:rsidRDefault="001C6BD1" w:rsidP="001C6BD1">
            <w:pPr>
              <w:widowControl w:val="0"/>
              <w:jc w:val="center"/>
              <w:rPr>
                <w:rFonts w:ascii="GHEA Grapalat" w:hAnsi="GHEA Grapalat"/>
                <w:sz w:val="16"/>
                <w:szCs w:val="16"/>
              </w:rPr>
            </w:pPr>
            <w:r>
              <w:rPr>
                <w:rFonts w:ascii="Calibri" w:hAnsi="Calibri" w:cs="Calibri"/>
                <w:color w:val="000000"/>
                <w:sz w:val="22"/>
                <w:szCs w:val="22"/>
              </w:rPr>
              <w:t>Բժշկական գործիքների սեղան Վիրաբուժական գործիքների պատրաստման և ցուցադրման համար նախատեսված սեղան։ Պատրաստված է ամբողջովին չժանգոտվող պողպատից, վերին մասը ունի կլորացված եզրեր և ձայնամեկուսիչ է։ Չժանգոտվող պողպատից շրջանակ, շարժական, հակաստատիկ անիվների վրա։ Չափերը՝ 600/500 մմ, շեղումը՝ ոչ ավելի քան 3%։ Բարձրությունը՝ 900 մմ, շեղումը՝ ոչ ավելի քան 3%։</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4D3A3ACA" w14:textId="05D5EF41" w:rsidR="001C6BD1" w:rsidRPr="00B138F3" w:rsidRDefault="001C6BD1" w:rsidP="001C6BD1">
            <w:pPr>
              <w:widowControl w:val="0"/>
              <w:jc w:val="center"/>
              <w:rPr>
                <w:rFonts w:ascii="GHEA Grapalat" w:hAnsi="GHEA Grapalat"/>
                <w:sz w:val="16"/>
                <w:szCs w:val="16"/>
              </w:rPr>
            </w:pPr>
            <w:r w:rsidRPr="00736397">
              <w:t>м/ч</w:t>
            </w:r>
          </w:p>
        </w:tc>
        <w:tc>
          <w:tcPr>
            <w:tcW w:w="1559" w:type="dxa"/>
            <w:tcBorders>
              <w:top w:val="nil"/>
              <w:left w:val="single" w:sz="4" w:space="0" w:color="auto"/>
              <w:bottom w:val="single" w:sz="4" w:space="0" w:color="auto"/>
              <w:right w:val="single" w:sz="4" w:space="0" w:color="auto"/>
            </w:tcBorders>
            <w:vAlign w:val="center"/>
          </w:tcPr>
          <w:p w14:paraId="4DEE2D2D" w14:textId="5ED507BA"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                  71,000 </w:t>
            </w:r>
          </w:p>
        </w:tc>
        <w:tc>
          <w:tcPr>
            <w:tcW w:w="1134" w:type="dxa"/>
            <w:tcBorders>
              <w:top w:val="nil"/>
              <w:left w:val="single" w:sz="4" w:space="0" w:color="auto"/>
              <w:bottom w:val="single" w:sz="4" w:space="0" w:color="auto"/>
              <w:right w:val="single" w:sz="4" w:space="0" w:color="auto"/>
            </w:tcBorders>
            <w:vAlign w:val="center"/>
          </w:tcPr>
          <w:p w14:paraId="4547F05D" w14:textId="7C015CD3"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142000</w:t>
            </w:r>
          </w:p>
        </w:tc>
        <w:tc>
          <w:tcPr>
            <w:tcW w:w="850" w:type="dxa"/>
            <w:tcBorders>
              <w:top w:val="nil"/>
              <w:left w:val="single" w:sz="4" w:space="0" w:color="auto"/>
              <w:bottom w:val="single" w:sz="4" w:space="0" w:color="auto"/>
              <w:right w:val="single" w:sz="4" w:space="0" w:color="auto"/>
            </w:tcBorders>
            <w:vAlign w:val="center"/>
          </w:tcPr>
          <w:p w14:paraId="73DCF187" w14:textId="1D5B33B8"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2</w:t>
            </w:r>
          </w:p>
        </w:tc>
        <w:tc>
          <w:tcPr>
            <w:tcW w:w="709" w:type="dxa"/>
          </w:tcPr>
          <w:p w14:paraId="7E2ACEC3"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01D71FF3"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2</w:t>
            </w:r>
          </w:p>
        </w:tc>
        <w:tc>
          <w:tcPr>
            <w:tcW w:w="947" w:type="dxa"/>
            <w:vMerge/>
          </w:tcPr>
          <w:p w14:paraId="173705A5" w14:textId="77777777" w:rsidR="001C6BD1" w:rsidRPr="008878FC" w:rsidRDefault="001C6BD1" w:rsidP="001C6BD1">
            <w:pPr>
              <w:widowControl w:val="0"/>
              <w:jc w:val="center"/>
              <w:rPr>
                <w:rFonts w:ascii="GHEA Grapalat" w:hAnsi="GHEA Grapalat"/>
                <w:sz w:val="16"/>
                <w:szCs w:val="16"/>
              </w:rPr>
            </w:pPr>
          </w:p>
        </w:tc>
      </w:tr>
      <w:tr w:rsidR="001C6BD1" w:rsidRPr="00B138F3" w14:paraId="611B0F0D" w14:textId="77777777" w:rsidTr="00036963">
        <w:trPr>
          <w:trHeight w:val="246"/>
          <w:jc w:val="center"/>
        </w:trPr>
        <w:tc>
          <w:tcPr>
            <w:tcW w:w="1242" w:type="dxa"/>
          </w:tcPr>
          <w:p w14:paraId="48040AD9" w14:textId="50102043" w:rsidR="001C6BD1" w:rsidRPr="009619D9"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3</w:t>
            </w:r>
          </w:p>
        </w:tc>
        <w:tc>
          <w:tcPr>
            <w:tcW w:w="783" w:type="dxa"/>
          </w:tcPr>
          <w:p w14:paraId="5E20FCA0" w14:textId="77777777" w:rsidR="001C6BD1" w:rsidRPr="00056988" w:rsidRDefault="001C6BD1" w:rsidP="001C6BD1">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32885F24" w14:textId="46E365EB" w:rsidR="001C6BD1" w:rsidRPr="00B138F3" w:rsidRDefault="001C6BD1" w:rsidP="001C6BD1">
            <w:pPr>
              <w:widowControl w:val="0"/>
              <w:jc w:val="center"/>
              <w:rPr>
                <w:rFonts w:ascii="GHEA Grapalat" w:hAnsi="GHEA Grapalat"/>
                <w:sz w:val="16"/>
                <w:szCs w:val="16"/>
              </w:rPr>
            </w:pPr>
            <w:r w:rsidRPr="00B86A23">
              <w:t>Экран на штативе</w:t>
            </w:r>
          </w:p>
        </w:tc>
        <w:tc>
          <w:tcPr>
            <w:tcW w:w="3392" w:type="dxa"/>
            <w:tcBorders>
              <w:top w:val="nil"/>
              <w:left w:val="single" w:sz="4" w:space="0" w:color="auto"/>
              <w:bottom w:val="single" w:sz="4" w:space="0" w:color="auto"/>
              <w:right w:val="single" w:sz="4" w:space="0" w:color="auto"/>
            </w:tcBorders>
            <w:vAlign w:val="bottom"/>
          </w:tcPr>
          <w:p w14:paraId="34B6B9D3" w14:textId="2D6D6C40" w:rsidR="001C6BD1" w:rsidRPr="00B138F3"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Բաղկացած է երեք ծալովի փեղկերից, մետաղական հիմքով։ Փեղկերի վարագույրները պատրաստված են սինթետիկ լվացվող, անջրանցիկ են և ախտահանվող։ Անիվների վրա բարձրությունը՝ 186 սմ։ </w:t>
            </w:r>
            <w:r>
              <w:rPr>
                <w:rFonts w:ascii="Calibri" w:hAnsi="Calibri" w:cs="Calibri"/>
                <w:color w:val="000000"/>
                <w:sz w:val="22"/>
                <w:szCs w:val="22"/>
              </w:rPr>
              <w:lastRenderedPageBreak/>
              <w:t xml:space="preserve">Յուրաքանչյուր փեղկի լայնությունը՝ 60 սմ։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6103B402" w14:textId="7B4841C3" w:rsidR="001C6BD1" w:rsidRPr="00B138F3" w:rsidRDefault="001C6BD1" w:rsidP="001C6BD1">
            <w:pPr>
              <w:widowControl w:val="0"/>
              <w:jc w:val="center"/>
              <w:rPr>
                <w:rFonts w:ascii="GHEA Grapalat" w:hAnsi="GHEA Grapalat"/>
                <w:sz w:val="16"/>
                <w:szCs w:val="16"/>
              </w:rPr>
            </w:pPr>
            <w:r w:rsidRPr="00736397">
              <w:lastRenderedPageBreak/>
              <w:t>метр</w:t>
            </w:r>
          </w:p>
        </w:tc>
        <w:tc>
          <w:tcPr>
            <w:tcW w:w="1559" w:type="dxa"/>
            <w:tcBorders>
              <w:top w:val="nil"/>
              <w:left w:val="single" w:sz="4" w:space="0" w:color="auto"/>
              <w:bottom w:val="single" w:sz="4" w:space="0" w:color="auto"/>
              <w:right w:val="single" w:sz="4" w:space="0" w:color="auto"/>
            </w:tcBorders>
            <w:vAlign w:val="center"/>
          </w:tcPr>
          <w:p w14:paraId="661DA131" w14:textId="64998F58"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                  47,000 </w:t>
            </w:r>
          </w:p>
        </w:tc>
        <w:tc>
          <w:tcPr>
            <w:tcW w:w="1134" w:type="dxa"/>
            <w:tcBorders>
              <w:top w:val="nil"/>
              <w:left w:val="single" w:sz="4" w:space="0" w:color="auto"/>
              <w:bottom w:val="single" w:sz="4" w:space="0" w:color="auto"/>
              <w:right w:val="single" w:sz="4" w:space="0" w:color="auto"/>
            </w:tcBorders>
            <w:vAlign w:val="center"/>
          </w:tcPr>
          <w:p w14:paraId="19BDC74B" w14:textId="5E043865"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47000</w:t>
            </w:r>
          </w:p>
        </w:tc>
        <w:tc>
          <w:tcPr>
            <w:tcW w:w="850" w:type="dxa"/>
            <w:tcBorders>
              <w:top w:val="nil"/>
              <w:left w:val="single" w:sz="4" w:space="0" w:color="auto"/>
              <w:bottom w:val="single" w:sz="4" w:space="0" w:color="auto"/>
              <w:right w:val="single" w:sz="4" w:space="0" w:color="auto"/>
            </w:tcBorders>
            <w:vAlign w:val="center"/>
          </w:tcPr>
          <w:p w14:paraId="209350B4" w14:textId="540523F0"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4E8BD5AB"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2A8CC420"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00A8A6FE" w14:textId="77777777" w:rsidR="001C6BD1" w:rsidRPr="008878FC" w:rsidRDefault="001C6BD1" w:rsidP="001C6BD1">
            <w:pPr>
              <w:widowControl w:val="0"/>
              <w:jc w:val="center"/>
              <w:rPr>
                <w:rFonts w:ascii="GHEA Grapalat" w:hAnsi="GHEA Grapalat"/>
                <w:sz w:val="16"/>
                <w:szCs w:val="16"/>
              </w:rPr>
            </w:pPr>
          </w:p>
        </w:tc>
      </w:tr>
      <w:tr w:rsidR="001C6BD1" w:rsidRPr="00B138F3" w14:paraId="557DCBC9" w14:textId="77777777" w:rsidTr="00036963">
        <w:trPr>
          <w:trHeight w:val="246"/>
          <w:jc w:val="center"/>
        </w:trPr>
        <w:tc>
          <w:tcPr>
            <w:tcW w:w="1242" w:type="dxa"/>
          </w:tcPr>
          <w:p w14:paraId="699FF8D4" w14:textId="15B28286" w:rsidR="001C6BD1" w:rsidRPr="009619D9"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4</w:t>
            </w:r>
          </w:p>
        </w:tc>
        <w:tc>
          <w:tcPr>
            <w:tcW w:w="783" w:type="dxa"/>
          </w:tcPr>
          <w:p w14:paraId="3919C491"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2C96C991" w14:textId="00B6DF9E" w:rsidR="001C6BD1" w:rsidRPr="00B138F3" w:rsidRDefault="001C6BD1" w:rsidP="001C6BD1">
            <w:pPr>
              <w:widowControl w:val="0"/>
              <w:jc w:val="center"/>
              <w:rPr>
                <w:rFonts w:ascii="GHEA Grapalat" w:hAnsi="GHEA Grapalat"/>
                <w:sz w:val="16"/>
                <w:szCs w:val="16"/>
              </w:rPr>
            </w:pPr>
            <w:r w:rsidRPr="00B86A23">
              <w:t>Детские ростомеры</w:t>
            </w:r>
          </w:p>
        </w:tc>
        <w:tc>
          <w:tcPr>
            <w:tcW w:w="3392" w:type="dxa"/>
            <w:tcBorders>
              <w:top w:val="nil"/>
              <w:left w:val="single" w:sz="4" w:space="0" w:color="auto"/>
              <w:bottom w:val="single" w:sz="4" w:space="0" w:color="auto"/>
              <w:right w:val="single" w:sz="4" w:space="0" w:color="auto"/>
            </w:tcBorders>
            <w:vAlign w:val="bottom"/>
          </w:tcPr>
          <w:p w14:paraId="2FBF7FD1" w14:textId="4ADD487B" w:rsidR="001C6BD1" w:rsidRPr="00B138F3"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Կշեռք մանկական հասակաչափով, էլեկտրոնային, հասակաչափի դիապազոնը՝ 0-70 սմ, կշռելու հնարավորությունը՝ 0-20կգ, ճշտությունը՝ 10գ։ Սնուցումը մարտկոցներով։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60973AFB" w14:textId="1E0FDC0A" w:rsidR="001C6BD1" w:rsidRPr="00B138F3" w:rsidRDefault="001C6BD1" w:rsidP="001C6BD1">
            <w:pPr>
              <w:widowControl w:val="0"/>
              <w:jc w:val="center"/>
              <w:rPr>
                <w:rFonts w:ascii="GHEA Grapalat" w:hAnsi="GHEA Grapalat"/>
                <w:sz w:val="16"/>
                <w:szCs w:val="16"/>
              </w:rPr>
            </w:pPr>
            <w:r w:rsidRPr="00736397">
              <w:t>штука</w:t>
            </w:r>
          </w:p>
        </w:tc>
        <w:tc>
          <w:tcPr>
            <w:tcW w:w="1559" w:type="dxa"/>
            <w:tcBorders>
              <w:top w:val="nil"/>
              <w:left w:val="single" w:sz="4" w:space="0" w:color="auto"/>
              <w:bottom w:val="single" w:sz="4" w:space="0" w:color="auto"/>
              <w:right w:val="single" w:sz="4" w:space="0" w:color="auto"/>
            </w:tcBorders>
            <w:vAlign w:val="center"/>
          </w:tcPr>
          <w:p w14:paraId="24BEA905" w14:textId="1B338045"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                  39,000 </w:t>
            </w:r>
          </w:p>
        </w:tc>
        <w:tc>
          <w:tcPr>
            <w:tcW w:w="1134" w:type="dxa"/>
            <w:tcBorders>
              <w:top w:val="nil"/>
              <w:left w:val="single" w:sz="4" w:space="0" w:color="auto"/>
              <w:bottom w:val="single" w:sz="4" w:space="0" w:color="auto"/>
              <w:right w:val="single" w:sz="4" w:space="0" w:color="auto"/>
            </w:tcBorders>
            <w:vAlign w:val="center"/>
          </w:tcPr>
          <w:p w14:paraId="4166E5A1" w14:textId="3F30C511"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39000</w:t>
            </w:r>
          </w:p>
        </w:tc>
        <w:tc>
          <w:tcPr>
            <w:tcW w:w="850" w:type="dxa"/>
            <w:tcBorders>
              <w:top w:val="nil"/>
              <w:left w:val="single" w:sz="4" w:space="0" w:color="auto"/>
              <w:bottom w:val="single" w:sz="4" w:space="0" w:color="auto"/>
              <w:right w:val="single" w:sz="4" w:space="0" w:color="auto"/>
            </w:tcBorders>
            <w:vAlign w:val="center"/>
          </w:tcPr>
          <w:p w14:paraId="23842FE6" w14:textId="4F210D2E"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212E5F4D"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1F6505BC" w:rsidR="001C6BD1" w:rsidRPr="009619D9"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3906D09C" w14:textId="77777777" w:rsidR="001C6BD1" w:rsidRPr="008878FC" w:rsidRDefault="001C6BD1" w:rsidP="001C6BD1">
            <w:pPr>
              <w:widowControl w:val="0"/>
              <w:jc w:val="center"/>
              <w:rPr>
                <w:rFonts w:ascii="GHEA Grapalat" w:hAnsi="GHEA Grapalat"/>
                <w:sz w:val="16"/>
                <w:szCs w:val="16"/>
              </w:rPr>
            </w:pPr>
          </w:p>
        </w:tc>
      </w:tr>
      <w:tr w:rsidR="001C6BD1" w:rsidRPr="00B138F3" w14:paraId="47E5E270" w14:textId="77777777" w:rsidTr="00036963">
        <w:trPr>
          <w:trHeight w:val="246"/>
          <w:jc w:val="center"/>
        </w:trPr>
        <w:tc>
          <w:tcPr>
            <w:tcW w:w="1242" w:type="dxa"/>
          </w:tcPr>
          <w:p w14:paraId="0C6CAAC0" w14:textId="1184EA62" w:rsidR="001C6BD1" w:rsidRPr="009619D9"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5</w:t>
            </w:r>
          </w:p>
        </w:tc>
        <w:tc>
          <w:tcPr>
            <w:tcW w:w="783" w:type="dxa"/>
          </w:tcPr>
          <w:p w14:paraId="3FDF38FA"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7199B59F" w14:textId="4E119A40" w:rsidR="001C6BD1" w:rsidRPr="00B138F3" w:rsidRDefault="001C6BD1" w:rsidP="001C6BD1">
            <w:pPr>
              <w:widowControl w:val="0"/>
              <w:jc w:val="center"/>
              <w:rPr>
                <w:rFonts w:ascii="GHEA Grapalat" w:hAnsi="GHEA Grapalat"/>
                <w:sz w:val="16"/>
                <w:szCs w:val="16"/>
              </w:rPr>
            </w:pPr>
            <w:r w:rsidRPr="00B86A23">
              <w:t>Штатив</w:t>
            </w:r>
          </w:p>
        </w:tc>
        <w:tc>
          <w:tcPr>
            <w:tcW w:w="3392" w:type="dxa"/>
            <w:tcBorders>
              <w:top w:val="nil"/>
              <w:left w:val="single" w:sz="4" w:space="0" w:color="auto"/>
              <w:bottom w:val="single" w:sz="4" w:space="0" w:color="auto"/>
              <w:right w:val="single" w:sz="4" w:space="0" w:color="auto"/>
            </w:tcBorders>
            <w:vAlign w:val="bottom"/>
          </w:tcPr>
          <w:p w14:paraId="30D976B2" w14:textId="788C50EB" w:rsidR="001C6BD1" w:rsidRPr="00B138F3" w:rsidRDefault="001C6BD1" w:rsidP="001C6BD1">
            <w:pPr>
              <w:widowControl w:val="0"/>
              <w:jc w:val="center"/>
              <w:rPr>
                <w:rFonts w:ascii="GHEA Grapalat" w:hAnsi="GHEA Grapalat"/>
                <w:sz w:val="16"/>
                <w:szCs w:val="16"/>
              </w:rPr>
            </w:pPr>
            <w:r>
              <w:rPr>
                <w:rFonts w:ascii="Calibri" w:hAnsi="Calibri" w:cs="Calibri"/>
                <w:color w:val="000000"/>
                <w:sz w:val="22"/>
                <w:szCs w:val="22"/>
              </w:rPr>
              <w:t>Շտատիվ շարժական անիվներով, չժանգոտվող մետաղից։ Շտատիվի կախիչների քանակը ոչ պակաս քան 4 հատ։ Կախիչները չժանգոտվող մետաղից։ Շտատիվի բարձրությունը կարգավորվող, հենման մեխանիզմը՝ հստակ ֆիքսված անիվների վրա (չբացվող)</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21AB4DBA" w14:textId="61792B65" w:rsidR="001C6BD1" w:rsidRPr="00B138F3" w:rsidRDefault="001C6BD1" w:rsidP="001C6BD1">
            <w:pPr>
              <w:widowControl w:val="0"/>
              <w:jc w:val="center"/>
              <w:rPr>
                <w:rFonts w:ascii="GHEA Grapalat" w:hAnsi="GHEA Grapalat"/>
                <w:sz w:val="16"/>
                <w:szCs w:val="16"/>
              </w:rPr>
            </w:pPr>
            <w:r w:rsidRPr="00736397">
              <w:t>метр</w:t>
            </w:r>
          </w:p>
        </w:tc>
        <w:tc>
          <w:tcPr>
            <w:tcW w:w="1559" w:type="dxa"/>
            <w:tcBorders>
              <w:top w:val="nil"/>
              <w:left w:val="single" w:sz="4" w:space="0" w:color="auto"/>
              <w:bottom w:val="single" w:sz="4" w:space="0" w:color="auto"/>
              <w:right w:val="single" w:sz="4" w:space="0" w:color="auto"/>
            </w:tcBorders>
            <w:vAlign w:val="center"/>
          </w:tcPr>
          <w:p w14:paraId="43D1A1DA" w14:textId="1C869172"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 xml:space="preserve">                  14,500 </w:t>
            </w:r>
          </w:p>
        </w:tc>
        <w:tc>
          <w:tcPr>
            <w:tcW w:w="1134" w:type="dxa"/>
            <w:tcBorders>
              <w:top w:val="nil"/>
              <w:left w:val="single" w:sz="4" w:space="0" w:color="auto"/>
              <w:bottom w:val="single" w:sz="4" w:space="0" w:color="auto"/>
              <w:right w:val="single" w:sz="4" w:space="0" w:color="auto"/>
            </w:tcBorders>
            <w:vAlign w:val="center"/>
          </w:tcPr>
          <w:p w14:paraId="5C3AF465" w14:textId="5070A5F6"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14500</w:t>
            </w:r>
          </w:p>
        </w:tc>
        <w:tc>
          <w:tcPr>
            <w:tcW w:w="850" w:type="dxa"/>
            <w:tcBorders>
              <w:top w:val="nil"/>
              <w:left w:val="single" w:sz="4" w:space="0" w:color="auto"/>
              <w:bottom w:val="single" w:sz="4" w:space="0" w:color="auto"/>
              <w:right w:val="single" w:sz="4" w:space="0" w:color="auto"/>
            </w:tcBorders>
            <w:vAlign w:val="center"/>
          </w:tcPr>
          <w:p w14:paraId="5CBEBC7A" w14:textId="4D14ADF5"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1C5182D8"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E1548DE" w14:textId="01056342" w:rsidR="001C6BD1" w:rsidRPr="00056988" w:rsidRDefault="001C6BD1" w:rsidP="001C6BD1">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119979E4" w14:textId="77777777" w:rsidR="001C6BD1" w:rsidRPr="008878FC" w:rsidRDefault="001C6BD1" w:rsidP="001C6BD1">
            <w:pPr>
              <w:widowControl w:val="0"/>
              <w:jc w:val="center"/>
              <w:rPr>
                <w:rFonts w:ascii="GHEA Grapalat" w:hAnsi="GHEA Grapalat"/>
                <w:sz w:val="16"/>
                <w:szCs w:val="16"/>
              </w:rPr>
            </w:pPr>
          </w:p>
        </w:tc>
      </w:tr>
      <w:tr w:rsidR="001C6BD1" w:rsidRPr="00B138F3" w14:paraId="3977F68D" w14:textId="77777777" w:rsidTr="00036963">
        <w:trPr>
          <w:trHeight w:val="246"/>
          <w:jc w:val="center"/>
        </w:trPr>
        <w:tc>
          <w:tcPr>
            <w:tcW w:w="1242" w:type="dxa"/>
          </w:tcPr>
          <w:p w14:paraId="76271113" w14:textId="7510A08A"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6</w:t>
            </w:r>
          </w:p>
        </w:tc>
        <w:tc>
          <w:tcPr>
            <w:tcW w:w="783" w:type="dxa"/>
          </w:tcPr>
          <w:p w14:paraId="53C703A2"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14E32FE7" w14:textId="77B651AB" w:rsidR="001C6BD1" w:rsidRPr="007B632C" w:rsidRDefault="001C6BD1" w:rsidP="001C6BD1">
            <w:pPr>
              <w:widowControl w:val="0"/>
              <w:jc w:val="center"/>
            </w:pPr>
            <w:r w:rsidRPr="00B86A23">
              <w:t>Электронный тонометр</w:t>
            </w:r>
          </w:p>
        </w:tc>
        <w:tc>
          <w:tcPr>
            <w:tcW w:w="3392" w:type="dxa"/>
            <w:tcBorders>
              <w:top w:val="nil"/>
              <w:left w:val="single" w:sz="4" w:space="0" w:color="auto"/>
              <w:bottom w:val="single" w:sz="4" w:space="0" w:color="auto"/>
              <w:right w:val="single" w:sz="4" w:space="0" w:color="auto"/>
            </w:tcBorders>
            <w:vAlign w:val="bottom"/>
          </w:tcPr>
          <w:p w14:paraId="6AB1606C" w14:textId="3A09337E" w:rsidR="001C6BD1" w:rsidRDefault="001C6BD1" w:rsidP="001C6BD1">
            <w:pPr>
              <w:widowControl w:val="0"/>
              <w:jc w:val="center"/>
            </w:pPr>
            <w:r>
              <w:rPr>
                <w:rFonts w:ascii="Calibri" w:hAnsi="Calibri" w:cs="Calibri"/>
                <w:color w:val="000000"/>
                <w:sz w:val="22"/>
                <w:szCs w:val="22"/>
              </w:rPr>
              <w:t xml:space="preserve">Տոնոմետրս էլեկտրոնային։ Ձեռքի մանժետը՝ </w:t>
            </w:r>
            <w:r>
              <w:rPr>
                <w:rFonts w:ascii="Calibri" w:hAnsi="Calibri" w:cs="Calibri"/>
                <w:color w:val="000000"/>
                <w:sz w:val="22"/>
                <w:szCs w:val="22"/>
              </w:rPr>
              <w:lastRenderedPageBreak/>
              <w:t>մեծահասակների։</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31CCEF38"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1E0204F9" w14:textId="2D6266F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4,200 </w:t>
            </w:r>
          </w:p>
        </w:tc>
        <w:tc>
          <w:tcPr>
            <w:tcW w:w="1134" w:type="dxa"/>
            <w:tcBorders>
              <w:top w:val="nil"/>
              <w:left w:val="single" w:sz="4" w:space="0" w:color="auto"/>
              <w:bottom w:val="single" w:sz="4" w:space="0" w:color="auto"/>
              <w:right w:val="single" w:sz="4" w:space="0" w:color="auto"/>
            </w:tcBorders>
            <w:vAlign w:val="center"/>
          </w:tcPr>
          <w:p w14:paraId="4E857ED3" w14:textId="33161A0E"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4200</w:t>
            </w:r>
          </w:p>
        </w:tc>
        <w:tc>
          <w:tcPr>
            <w:tcW w:w="850" w:type="dxa"/>
            <w:tcBorders>
              <w:top w:val="nil"/>
              <w:left w:val="single" w:sz="4" w:space="0" w:color="auto"/>
              <w:bottom w:val="single" w:sz="4" w:space="0" w:color="auto"/>
              <w:right w:val="single" w:sz="4" w:space="0" w:color="auto"/>
            </w:tcBorders>
            <w:vAlign w:val="center"/>
          </w:tcPr>
          <w:p w14:paraId="725F5198" w14:textId="71F2679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DCA3877"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1E51DFF" w14:textId="46BD9D97"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2DBCA7A3" w14:textId="77777777" w:rsidR="001C6BD1" w:rsidRPr="008878FC" w:rsidRDefault="001C6BD1" w:rsidP="001C6BD1">
            <w:pPr>
              <w:widowControl w:val="0"/>
              <w:jc w:val="center"/>
              <w:rPr>
                <w:rFonts w:ascii="GHEA Grapalat" w:hAnsi="GHEA Grapalat"/>
                <w:sz w:val="16"/>
                <w:szCs w:val="16"/>
              </w:rPr>
            </w:pPr>
          </w:p>
        </w:tc>
      </w:tr>
      <w:tr w:rsidR="001C6BD1" w:rsidRPr="00B138F3" w14:paraId="425A6A15" w14:textId="77777777" w:rsidTr="00036963">
        <w:trPr>
          <w:trHeight w:val="246"/>
          <w:jc w:val="center"/>
        </w:trPr>
        <w:tc>
          <w:tcPr>
            <w:tcW w:w="1242" w:type="dxa"/>
          </w:tcPr>
          <w:p w14:paraId="5579BD93" w14:textId="19EBBF5A"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7</w:t>
            </w:r>
          </w:p>
        </w:tc>
        <w:tc>
          <w:tcPr>
            <w:tcW w:w="783" w:type="dxa"/>
          </w:tcPr>
          <w:p w14:paraId="3A6A87FF"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23F00214" w14:textId="36F72763" w:rsidR="001C6BD1" w:rsidRPr="007B632C" w:rsidRDefault="001C6BD1" w:rsidP="001C6BD1">
            <w:pPr>
              <w:widowControl w:val="0"/>
              <w:jc w:val="center"/>
            </w:pPr>
            <w:r w:rsidRPr="00B86A23">
              <w:t>Стетоскоп для взрослых</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498C74D5" w14:textId="0E0946D0" w:rsidR="001C6BD1" w:rsidRDefault="001C6BD1" w:rsidP="001C6BD1">
            <w:pPr>
              <w:widowControl w:val="0"/>
              <w:jc w:val="center"/>
            </w:pPr>
            <w:r>
              <w:rPr>
                <w:rFonts w:ascii="Calibri" w:hAnsi="Calibri" w:cs="Calibri"/>
                <w:color w:val="000000"/>
                <w:sz w:val="22"/>
                <w:szCs w:val="22"/>
              </w:rPr>
              <w:t>ստետոֆոնենդոսկոպ մեծահասակի</w:t>
            </w:r>
            <w:r>
              <w:rPr>
                <w:rFonts w:ascii="Calibri" w:hAnsi="Calibri" w:cs="Calibri"/>
                <w:color w:val="000000"/>
                <w:sz w:val="22"/>
                <w:szCs w:val="22"/>
              </w:rPr>
              <w:br/>
              <w:t xml:space="preserve">•        Ստետոսֆոնենդոսկոպ  նախատոեսված սրտի,թոքերի, մեծահասակների որովայնի օրգանների լսման համար </w:t>
            </w:r>
            <w:r>
              <w:rPr>
                <w:rFonts w:ascii="Calibri" w:hAnsi="Calibri" w:cs="Calibri"/>
                <w:color w:val="000000"/>
                <w:sz w:val="22"/>
                <w:szCs w:val="22"/>
              </w:rPr>
              <w:br/>
              <w:t>•        Կազմված է  է երկկողմ պողպատե գլխիկից, У-ի ձև լսափողից և ալյումինե աղեղներից՝ փափուկ ականջակալներով</w:t>
            </w:r>
            <w:r>
              <w:rPr>
                <w:rFonts w:ascii="Calibri" w:hAnsi="Calibri" w:cs="Calibri"/>
                <w:color w:val="000000"/>
                <w:sz w:val="22"/>
                <w:szCs w:val="22"/>
              </w:rPr>
              <w:br/>
              <w:t xml:space="preserve">•        Ստետոսկոպի գլխիկն ունի տափակ ձև և հատուկ մեմբրամա + փոսիկ  չսառեցվող պլաստիկե օղով </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560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 xml:space="preserve"> Նոր, չօգտագործված։ Երաշխիքային ժամկետը </w:t>
            </w:r>
            <w:r>
              <w:rPr>
                <w:rFonts w:ascii="Calibri" w:hAnsi="Calibri" w:cs="Calibri"/>
                <w:color w:val="000000"/>
                <w:sz w:val="22"/>
                <w:szCs w:val="22"/>
              </w:rPr>
              <w:lastRenderedPageBreak/>
              <w:t>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2C6AF8BB"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1ED4E03F" w14:textId="7B7E251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15,000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67ABA135" w14:textId="3162A82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15000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E5463AB" w14:textId="30DA6359"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68062CC"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65B177B" w14:textId="73537B2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2FA0AEB0" w14:textId="77777777" w:rsidR="001C6BD1" w:rsidRPr="008878FC" w:rsidRDefault="001C6BD1" w:rsidP="001C6BD1">
            <w:pPr>
              <w:widowControl w:val="0"/>
              <w:jc w:val="center"/>
              <w:rPr>
                <w:rFonts w:ascii="GHEA Grapalat" w:hAnsi="GHEA Grapalat"/>
                <w:sz w:val="16"/>
                <w:szCs w:val="16"/>
              </w:rPr>
            </w:pPr>
          </w:p>
        </w:tc>
      </w:tr>
      <w:tr w:rsidR="001C6BD1" w:rsidRPr="00B138F3" w14:paraId="52233021" w14:textId="77777777" w:rsidTr="00036963">
        <w:trPr>
          <w:trHeight w:val="246"/>
          <w:jc w:val="center"/>
        </w:trPr>
        <w:tc>
          <w:tcPr>
            <w:tcW w:w="1242" w:type="dxa"/>
          </w:tcPr>
          <w:p w14:paraId="5B6BD5D6" w14:textId="0418A4DC"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8</w:t>
            </w:r>
          </w:p>
        </w:tc>
        <w:tc>
          <w:tcPr>
            <w:tcW w:w="783" w:type="dxa"/>
          </w:tcPr>
          <w:p w14:paraId="52F76AC7"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78C82DAE" w14:textId="49C1FA5C" w:rsidR="001C6BD1" w:rsidRPr="007B632C" w:rsidRDefault="001C6BD1" w:rsidP="001C6BD1">
            <w:pPr>
              <w:widowControl w:val="0"/>
              <w:jc w:val="center"/>
            </w:pPr>
            <w:r w:rsidRPr="00B86A23">
              <w:t>Стетоскоп для детей</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328D60CD" w14:textId="14EE4B78" w:rsidR="001C6BD1" w:rsidRDefault="001C6BD1" w:rsidP="001C6BD1">
            <w:pPr>
              <w:widowControl w:val="0"/>
              <w:jc w:val="center"/>
            </w:pPr>
            <w:r>
              <w:rPr>
                <w:rFonts w:ascii="Calibri" w:hAnsi="Calibri" w:cs="Calibri"/>
                <w:color w:val="000000"/>
                <w:sz w:val="22"/>
                <w:szCs w:val="22"/>
              </w:rPr>
              <w:t>ստետոսֆոնենդոսկոպ  մանկական՝  նախատոեսված սրտի, թոքերի, որովայնի օրգանների լսման համար</w:t>
            </w:r>
            <w:r>
              <w:rPr>
                <w:rFonts w:ascii="Calibri" w:hAnsi="Calibri" w:cs="Calibri"/>
                <w:color w:val="000000"/>
                <w:sz w:val="22"/>
                <w:szCs w:val="22"/>
              </w:rPr>
              <w:br/>
              <w:t>•        Կազմված է  է երկկողմ պողպատե գլխիկից, У-աձև լսափողից և ալյումինե աղեղներից՝ փափուկ ականջակալներով</w:t>
            </w:r>
            <w:r>
              <w:rPr>
                <w:rFonts w:ascii="Calibri" w:hAnsi="Calibri" w:cs="Calibri"/>
                <w:color w:val="000000"/>
                <w:sz w:val="22"/>
                <w:szCs w:val="22"/>
              </w:rPr>
              <w:br/>
              <w:t>•        Ստետոսկոպի գլխիկն ունի տափակ ձև և հատուկ մեմբրամա+ փոսիկ  չսռեցվող պլաստիկե օղով;</w:t>
            </w:r>
            <w:r>
              <w:rPr>
                <w:rFonts w:ascii="Calibri" w:hAnsi="Calibri" w:cs="Calibri"/>
                <w:color w:val="000000"/>
                <w:sz w:val="22"/>
                <w:szCs w:val="22"/>
              </w:rPr>
              <w:br/>
              <w:t>•        Ստետոսկոպն իրականացնում է ակուստիկ վերլուծություն 20-ից 1500 հց միջակայքում</w:t>
            </w:r>
            <w:r>
              <w:rPr>
                <w:rFonts w:ascii="Calibri" w:hAnsi="Calibri" w:cs="Calibri"/>
                <w:color w:val="000000"/>
                <w:sz w:val="22"/>
                <w:szCs w:val="22"/>
              </w:rPr>
              <w:br/>
              <w:t>•        Փաթեթավորումը  ներառում է  զույգ ականջակալ և մեմբրանա</w:t>
            </w:r>
            <w:r>
              <w:rPr>
                <w:rFonts w:ascii="Calibri" w:hAnsi="Calibri" w:cs="Calibri"/>
                <w:color w:val="000000"/>
                <w:sz w:val="22"/>
                <w:szCs w:val="22"/>
              </w:rPr>
              <w:br/>
              <w:t>•        Լսափողի երկարությունը՝ 770 մմ</w:t>
            </w:r>
            <w:r>
              <w:rPr>
                <w:rFonts w:ascii="Calibri" w:hAnsi="Calibri" w:cs="Calibri"/>
                <w:color w:val="000000"/>
                <w:sz w:val="22"/>
                <w:szCs w:val="22"/>
              </w:rPr>
              <w:br/>
              <w:t>•        Գլխիկը՝ երկկողմանի, փոխարկվող</w:t>
            </w:r>
            <w:r>
              <w:rPr>
                <w:rFonts w:ascii="Calibri" w:hAnsi="Calibri" w:cs="Calibri"/>
                <w:color w:val="000000"/>
                <w:sz w:val="22"/>
                <w:szCs w:val="22"/>
              </w:rPr>
              <w:br/>
              <w:t>•        Գլխիկի նյութը՝ չժանգոտվող պողպատ</w:t>
            </w:r>
            <w:r>
              <w:rPr>
                <w:rFonts w:ascii="Calibri" w:hAnsi="Calibri" w:cs="Calibri"/>
                <w:color w:val="000000"/>
                <w:sz w:val="22"/>
                <w:szCs w:val="22"/>
              </w:rPr>
              <w:br/>
              <w:t xml:space="preserve">•        Լսափողի համակարգը՝ միափող </w:t>
            </w:r>
            <w:r>
              <w:rPr>
                <w:rFonts w:ascii="Calibri" w:hAnsi="Calibri" w:cs="Calibri"/>
                <w:color w:val="000000"/>
                <w:sz w:val="22"/>
                <w:szCs w:val="22"/>
              </w:rPr>
              <w:br/>
              <w:t xml:space="preserve">Նոր, չօգտագործված։ Երաշխիքային ժամկետը մատակարարման պահից 12 </w:t>
            </w:r>
            <w:r>
              <w:rPr>
                <w:rFonts w:ascii="Calibri" w:hAnsi="Calibri" w:cs="Calibri"/>
                <w:color w:val="000000"/>
                <w:sz w:val="22"/>
                <w:szCs w:val="22"/>
              </w:rPr>
              <w:lastRenderedPageBreak/>
              <w:t>ամիս։</w:t>
            </w:r>
          </w:p>
        </w:tc>
        <w:tc>
          <w:tcPr>
            <w:tcW w:w="1085" w:type="dxa"/>
            <w:gridSpan w:val="2"/>
            <w:tcBorders>
              <w:top w:val="nil"/>
              <w:left w:val="single" w:sz="4" w:space="0" w:color="auto"/>
              <w:bottom w:val="single" w:sz="4" w:space="0" w:color="auto"/>
              <w:right w:val="single" w:sz="4" w:space="0" w:color="auto"/>
            </w:tcBorders>
          </w:tcPr>
          <w:p w14:paraId="74C76439"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05CD10D" w14:textId="45220C1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4,000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3CC9A65" w14:textId="4637E358"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4000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B4BD0C8" w14:textId="691977E4"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26957C6C"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4FD30723" w14:textId="64A9BD0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6DC5A3A0" w14:textId="77777777" w:rsidR="001C6BD1" w:rsidRPr="008878FC" w:rsidRDefault="001C6BD1" w:rsidP="001C6BD1">
            <w:pPr>
              <w:widowControl w:val="0"/>
              <w:jc w:val="center"/>
              <w:rPr>
                <w:rFonts w:ascii="GHEA Grapalat" w:hAnsi="GHEA Grapalat"/>
                <w:sz w:val="16"/>
                <w:szCs w:val="16"/>
              </w:rPr>
            </w:pPr>
          </w:p>
        </w:tc>
      </w:tr>
      <w:tr w:rsidR="001C6BD1" w:rsidRPr="00B138F3" w14:paraId="2DD30BA9" w14:textId="77777777" w:rsidTr="00036963">
        <w:trPr>
          <w:trHeight w:val="246"/>
          <w:jc w:val="center"/>
        </w:trPr>
        <w:tc>
          <w:tcPr>
            <w:tcW w:w="1242" w:type="dxa"/>
          </w:tcPr>
          <w:p w14:paraId="7873BD52" w14:textId="40793223"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9</w:t>
            </w:r>
          </w:p>
        </w:tc>
        <w:tc>
          <w:tcPr>
            <w:tcW w:w="783" w:type="dxa"/>
          </w:tcPr>
          <w:p w14:paraId="0B32F2C5"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3C982C55" w14:textId="0E1A2E67" w:rsidR="001C6BD1" w:rsidRPr="007B632C" w:rsidRDefault="001C6BD1" w:rsidP="001C6BD1">
            <w:pPr>
              <w:widowControl w:val="0"/>
              <w:jc w:val="center"/>
            </w:pPr>
            <w:r w:rsidRPr="00B86A23">
              <w:t>Детские настенные весы</w:t>
            </w:r>
          </w:p>
        </w:tc>
        <w:tc>
          <w:tcPr>
            <w:tcW w:w="3392" w:type="dxa"/>
            <w:tcBorders>
              <w:top w:val="nil"/>
              <w:left w:val="single" w:sz="4" w:space="0" w:color="auto"/>
              <w:bottom w:val="nil"/>
              <w:right w:val="single" w:sz="4" w:space="0" w:color="auto"/>
            </w:tcBorders>
            <w:shd w:val="clear" w:color="000000" w:fill="FFFFFF"/>
            <w:vAlign w:val="bottom"/>
          </w:tcPr>
          <w:p w14:paraId="34E99EA2" w14:textId="14D1ED06" w:rsidR="001C6BD1" w:rsidRDefault="001C6BD1" w:rsidP="001C6BD1">
            <w:pPr>
              <w:widowControl w:val="0"/>
              <w:jc w:val="center"/>
            </w:pPr>
            <w:r>
              <w:rPr>
                <w:rFonts w:ascii="Calibri" w:hAnsi="Calibri" w:cs="Calibri"/>
                <w:color w:val="000000"/>
                <w:sz w:val="22"/>
                <w:szCs w:val="22"/>
              </w:rPr>
              <w:t>Նախատեսված է մինչև 1,5 տարեկան երեխաների հասակը չափելու համար</w:t>
            </w:r>
            <w:r>
              <w:rPr>
                <w:rFonts w:ascii="Calibri" w:hAnsi="Calibri" w:cs="Calibri"/>
                <w:color w:val="000000"/>
                <w:sz w:val="22"/>
                <w:szCs w:val="22"/>
              </w:rPr>
              <w:br w:type="page"/>
              <w:t>Պպատրաստված է հիպոալերգեն պլաստիկից</w:t>
            </w:r>
            <w:r>
              <w:rPr>
                <w:rFonts w:ascii="Calibri" w:hAnsi="Calibri" w:cs="Calibri"/>
                <w:color w:val="000000"/>
                <w:sz w:val="22"/>
                <w:szCs w:val="22"/>
              </w:rPr>
              <w:br w:type="page"/>
              <w:t>Ունի ակրիլային ծածկույթ</w:t>
            </w:r>
            <w:r>
              <w:rPr>
                <w:rFonts w:ascii="Calibri" w:hAnsi="Calibri" w:cs="Calibri"/>
                <w:color w:val="000000"/>
                <w:sz w:val="22"/>
                <w:szCs w:val="22"/>
              </w:rPr>
              <w:br w:type="page"/>
              <w:t>Կայուն է ախտահանիչ նյութերի հանդեպ</w:t>
            </w:r>
            <w:r>
              <w:rPr>
                <w:rFonts w:ascii="Calibri" w:hAnsi="Calibri" w:cs="Calibri"/>
                <w:color w:val="000000"/>
                <w:sz w:val="22"/>
                <w:szCs w:val="22"/>
              </w:rPr>
              <w:br w:type="page"/>
              <w:t>Չափման միջակայքը՝ նվազագույնը /ամենամեծ-ամենափոքր/845-150 մմ</w:t>
            </w:r>
            <w:r>
              <w:rPr>
                <w:rFonts w:ascii="Calibri" w:hAnsi="Calibri" w:cs="Calibri"/>
                <w:color w:val="000000"/>
                <w:sz w:val="22"/>
                <w:szCs w:val="22"/>
              </w:rPr>
              <w:br w:type="page"/>
              <w:t>Հաշվարկային բաժանումը՝ 1 մմ</w:t>
            </w:r>
            <w:r>
              <w:rPr>
                <w:rFonts w:ascii="Calibri" w:hAnsi="Calibri" w:cs="Calibri"/>
                <w:color w:val="000000"/>
                <w:sz w:val="22"/>
                <w:szCs w:val="22"/>
              </w:rPr>
              <w:br w:type="page"/>
              <w:t>Նվազագույն չափսը՝ 950х330х90</w:t>
            </w:r>
            <w:r>
              <w:rPr>
                <w:rFonts w:ascii="Calibri" w:hAnsi="Calibri" w:cs="Calibri"/>
                <w:color w:val="000000"/>
                <w:sz w:val="22"/>
                <w:szCs w:val="22"/>
              </w:rPr>
              <w:br w:type="page"/>
              <w:t>Քաշը՝ մոտ 1,3 կգ.</w:t>
            </w:r>
            <w:r>
              <w:rPr>
                <w:rFonts w:ascii="Calibri" w:hAnsi="Calibri" w:cs="Calibri"/>
                <w:color w:val="000000"/>
                <w:sz w:val="22"/>
                <w:szCs w:val="22"/>
              </w:rPr>
              <w:br w:type="page"/>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017779F5" w14:textId="77777777" w:rsidR="001C6BD1" w:rsidRPr="00736397" w:rsidRDefault="001C6BD1" w:rsidP="001C6BD1">
            <w:pPr>
              <w:widowControl w:val="0"/>
              <w:jc w:val="center"/>
            </w:pPr>
          </w:p>
        </w:tc>
        <w:tc>
          <w:tcPr>
            <w:tcW w:w="1559" w:type="dxa"/>
            <w:tcBorders>
              <w:top w:val="nil"/>
              <w:left w:val="single" w:sz="4" w:space="0" w:color="auto"/>
              <w:bottom w:val="nil"/>
              <w:right w:val="single" w:sz="4" w:space="0" w:color="auto"/>
            </w:tcBorders>
            <w:shd w:val="clear" w:color="000000" w:fill="FFFFFF"/>
            <w:vAlign w:val="center"/>
          </w:tcPr>
          <w:p w14:paraId="5F8E5BF5" w14:textId="11194644"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9,000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36AA96F" w14:textId="11A9496A"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9000</w:t>
            </w:r>
          </w:p>
        </w:tc>
        <w:tc>
          <w:tcPr>
            <w:tcW w:w="850" w:type="dxa"/>
            <w:tcBorders>
              <w:top w:val="nil"/>
              <w:left w:val="single" w:sz="4" w:space="0" w:color="auto"/>
              <w:bottom w:val="nil"/>
              <w:right w:val="single" w:sz="4" w:space="0" w:color="auto"/>
            </w:tcBorders>
            <w:shd w:val="clear" w:color="000000" w:fill="FFFFFF"/>
            <w:vAlign w:val="center"/>
          </w:tcPr>
          <w:p w14:paraId="5DF2EE0D" w14:textId="26722F84"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BA343C3"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nil"/>
              <w:right w:val="single" w:sz="4" w:space="0" w:color="auto"/>
            </w:tcBorders>
            <w:shd w:val="clear" w:color="000000" w:fill="FFFFFF"/>
            <w:vAlign w:val="center"/>
          </w:tcPr>
          <w:p w14:paraId="516B5DEA" w14:textId="5EC662AE"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1EFEBE30" w14:textId="77777777" w:rsidR="001C6BD1" w:rsidRPr="008878FC" w:rsidRDefault="001C6BD1" w:rsidP="001C6BD1">
            <w:pPr>
              <w:widowControl w:val="0"/>
              <w:jc w:val="center"/>
              <w:rPr>
                <w:rFonts w:ascii="GHEA Grapalat" w:hAnsi="GHEA Grapalat"/>
                <w:sz w:val="16"/>
                <w:szCs w:val="16"/>
              </w:rPr>
            </w:pPr>
          </w:p>
        </w:tc>
      </w:tr>
      <w:tr w:rsidR="001C6BD1" w:rsidRPr="00B138F3" w14:paraId="7C9B9A16" w14:textId="77777777" w:rsidTr="00036963">
        <w:trPr>
          <w:trHeight w:val="246"/>
          <w:jc w:val="center"/>
        </w:trPr>
        <w:tc>
          <w:tcPr>
            <w:tcW w:w="1242" w:type="dxa"/>
          </w:tcPr>
          <w:p w14:paraId="3002B863" w14:textId="05406B51"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10</w:t>
            </w:r>
          </w:p>
        </w:tc>
        <w:tc>
          <w:tcPr>
            <w:tcW w:w="783" w:type="dxa"/>
          </w:tcPr>
          <w:p w14:paraId="73688242"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0B5A0515" w14:textId="591A44D2" w:rsidR="001C6BD1" w:rsidRPr="007B632C" w:rsidRDefault="001C6BD1" w:rsidP="001C6BD1">
            <w:pPr>
              <w:widowControl w:val="0"/>
              <w:jc w:val="center"/>
            </w:pPr>
            <w:r w:rsidRPr="00B86A23">
              <w:t>Дистанционный термометр</w:t>
            </w:r>
          </w:p>
        </w:tc>
        <w:tc>
          <w:tcPr>
            <w:tcW w:w="3392" w:type="dxa"/>
            <w:tcBorders>
              <w:top w:val="single" w:sz="8" w:space="0" w:color="auto"/>
              <w:left w:val="single" w:sz="4" w:space="0" w:color="auto"/>
              <w:bottom w:val="single" w:sz="4" w:space="0" w:color="auto"/>
              <w:right w:val="single" w:sz="4" w:space="0" w:color="auto"/>
            </w:tcBorders>
            <w:vAlign w:val="bottom"/>
          </w:tcPr>
          <w:p w14:paraId="1781A7B6" w14:textId="547EBC05" w:rsidR="001C6BD1" w:rsidRDefault="001C6BD1" w:rsidP="001C6BD1">
            <w:pPr>
              <w:widowControl w:val="0"/>
              <w:jc w:val="center"/>
            </w:pPr>
            <w:r>
              <w:rPr>
                <w:rFonts w:ascii="Calibri" w:hAnsi="Calibri" w:cs="Calibri"/>
                <w:color w:val="000000"/>
                <w:sz w:val="22"/>
                <w:szCs w:val="22"/>
              </w:rPr>
              <w:t>Անհպում հեռահար էլեկտրոնային ջերմաչափ տակդիրով։  Չափման միջակայք՝ 0 °C-ից 50 °C, չափման մեթոդ՝ անհպում, ավտոմատ կերպով, ճշտություն (ճշտության դաս)՝ 0,2 °C(34</w:t>
            </w:r>
            <w:r>
              <w:rPr>
                <w:rFonts w:ascii="Cambria Math" w:hAnsi="Cambria Math" w:cs="Cambria Math"/>
                <w:color w:val="000000"/>
                <w:sz w:val="22"/>
                <w:szCs w:val="22"/>
              </w:rPr>
              <w:t>∼</w:t>
            </w:r>
            <w:r>
              <w:rPr>
                <w:rFonts w:ascii="Calibri" w:hAnsi="Calibri" w:cs="Calibri"/>
                <w:color w:val="000000"/>
                <w:sz w:val="22"/>
                <w:szCs w:val="22"/>
              </w:rPr>
              <w:t xml:space="preserve">45), թույլտվություն (Разрешение) ՝ 0,1 °C։ Արձագանքման ժամանակը ՝ ոչ ավել քան 0,5 վրկ։ Չափման հեռավորությունը՝ 5-15 սմ, սպասման անգործությա ժամանակը՝ ոչ ավել քան 5վրկ սպասման ռեժիմում, աշխատանքի դինամիկ ցիկլ՝ </w:t>
            </w:r>
            <w:r>
              <w:rPr>
                <w:rFonts w:ascii="Calibri" w:hAnsi="Calibri" w:cs="Calibri"/>
                <w:color w:val="000000"/>
                <w:sz w:val="22"/>
                <w:szCs w:val="22"/>
              </w:rPr>
              <w:lastRenderedPageBreak/>
              <w:t>վերաթողարկումով։ Էկրանը՝ թվային, սնուցում՝ USB DC 5V 1500 mA, AC/DC ադապտոր 220Վ ցանցից սնվելու համար, ներքին վերալիցքավորվող մարտկոցի առկայություն՝ այո, չափման միավոր՝ °C, ջերմաստիճանի գերազանցման ավտոմատ ձայնային և լուսային ազդանշան Բարձրությունը՝ տակդիրով, կարգավորվող, միչև 1,50-1,90 մ։ Աշխատանքային ջերմաստիչանի միջակայք՝ ոչ պակաս քան 0-30 °C, միջավայրիխոնավությունը՝ ոչ պակաս քան 85%:</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640BA39E" w14:textId="77777777" w:rsidR="001C6BD1" w:rsidRPr="00736397" w:rsidRDefault="001C6BD1" w:rsidP="001C6BD1">
            <w:pPr>
              <w:widowControl w:val="0"/>
              <w:jc w:val="center"/>
            </w:pPr>
          </w:p>
        </w:tc>
        <w:tc>
          <w:tcPr>
            <w:tcW w:w="1559" w:type="dxa"/>
            <w:tcBorders>
              <w:top w:val="single" w:sz="8" w:space="0" w:color="auto"/>
              <w:left w:val="single" w:sz="4" w:space="0" w:color="auto"/>
              <w:bottom w:val="single" w:sz="4" w:space="0" w:color="auto"/>
              <w:right w:val="single" w:sz="4" w:space="0" w:color="auto"/>
            </w:tcBorders>
            <w:vAlign w:val="center"/>
          </w:tcPr>
          <w:p w14:paraId="2D90CE93" w14:textId="0595A3CA"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8,000 </w:t>
            </w:r>
          </w:p>
        </w:tc>
        <w:tc>
          <w:tcPr>
            <w:tcW w:w="1134" w:type="dxa"/>
            <w:tcBorders>
              <w:top w:val="nil"/>
              <w:left w:val="single" w:sz="4" w:space="0" w:color="auto"/>
              <w:bottom w:val="single" w:sz="4" w:space="0" w:color="auto"/>
              <w:right w:val="single" w:sz="4" w:space="0" w:color="auto"/>
            </w:tcBorders>
            <w:vAlign w:val="center"/>
          </w:tcPr>
          <w:p w14:paraId="27519FA4" w14:textId="58B91EC6"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8000</w:t>
            </w:r>
          </w:p>
        </w:tc>
        <w:tc>
          <w:tcPr>
            <w:tcW w:w="850" w:type="dxa"/>
            <w:tcBorders>
              <w:top w:val="single" w:sz="8" w:space="0" w:color="auto"/>
              <w:left w:val="single" w:sz="4" w:space="0" w:color="auto"/>
              <w:bottom w:val="single" w:sz="4" w:space="0" w:color="auto"/>
              <w:right w:val="single" w:sz="4" w:space="0" w:color="auto"/>
            </w:tcBorders>
            <w:vAlign w:val="center"/>
          </w:tcPr>
          <w:p w14:paraId="01661FF0" w14:textId="50DE7A14"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5E3E6FF" w14:textId="77777777" w:rsidR="001C6BD1" w:rsidRPr="00B138F3" w:rsidRDefault="001C6BD1" w:rsidP="001C6BD1">
            <w:pPr>
              <w:widowControl w:val="0"/>
              <w:jc w:val="center"/>
              <w:rPr>
                <w:rFonts w:ascii="GHEA Grapalat" w:hAnsi="GHEA Grapalat"/>
                <w:sz w:val="16"/>
                <w:szCs w:val="16"/>
              </w:rPr>
            </w:pPr>
          </w:p>
        </w:tc>
        <w:tc>
          <w:tcPr>
            <w:tcW w:w="1158" w:type="dxa"/>
            <w:tcBorders>
              <w:top w:val="single" w:sz="8" w:space="0" w:color="auto"/>
              <w:left w:val="single" w:sz="4" w:space="0" w:color="auto"/>
              <w:bottom w:val="single" w:sz="4" w:space="0" w:color="auto"/>
              <w:right w:val="single" w:sz="4" w:space="0" w:color="auto"/>
            </w:tcBorders>
            <w:vAlign w:val="center"/>
          </w:tcPr>
          <w:p w14:paraId="53218FF1" w14:textId="7BC48792"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499BE48C" w14:textId="77777777" w:rsidR="001C6BD1" w:rsidRPr="008878FC" w:rsidRDefault="001C6BD1" w:rsidP="001C6BD1">
            <w:pPr>
              <w:widowControl w:val="0"/>
              <w:jc w:val="center"/>
              <w:rPr>
                <w:rFonts w:ascii="GHEA Grapalat" w:hAnsi="GHEA Grapalat"/>
                <w:sz w:val="16"/>
                <w:szCs w:val="16"/>
              </w:rPr>
            </w:pPr>
          </w:p>
        </w:tc>
      </w:tr>
      <w:tr w:rsidR="001C6BD1" w:rsidRPr="00B138F3" w14:paraId="7A6C9D58" w14:textId="77777777" w:rsidTr="00036963">
        <w:trPr>
          <w:trHeight w:val="246"/>
          <w:jc w:val="center"/>
        </w:trPr>
        <w:tc>
          <w:tcPr>
            <w:tcW w:w="1242" w:type="dxa"/>
          </w:tcPr>
          <w:p w14:paraId="1007C9F9" w14:textId="265E32A9"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11</w:t>
            </w:r>
          </w:p>
        </w:tc>
        <w:tc>
          <w:tcPr>
            <w:tcW w:w="783" w:type="dxa"/>
          </w:tcPr>
          <w:p w14:paraId="15DC02A4"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345E155C" w14:textId="25A94076" w:rsidR="001C6BD1" w:rsidRPr="007B632C" w:rsidRDefault="001C6BD1" w:rsidP="001C6BD1">
            <w:pPr>
              <w:widowControl w:val="0"/>
              <w:jc w:val="center"/>
            </w:pPr>
            <w:r w:rsidRPr="00B86A23">
              <w:t>Холодильник для хранения медицинских принадлежностей</w:t>
            </w:r>
          </w:p>
        </w:tc>
        <w:tc>
          <w:tcPr>
            <w:tcW w:w="3392" w:type="dxa"/>
            <w:tcBorders>
              <w:top w:val="nil"/>
              <w:left w:val="single" w:sz="4" w:space="0" w:color="auto"/>
              <w:bottom w:val="single" w:sz="4" w:space="0" w:color="auto"/>
              <w:right w:val="single" w:sz="4" w:space="0" w:color="auto"/>
            </w:tcBorders>
            <w:vAlign w:val="bottom"/>
          </w:tcPr>
          <w:p w14:paraId="186644B7" w14:textId="1CFFF88A" w:rsidR="001C6BD1" w:rsidRDefault="001C6BD1" w:rsidP="001C6BD1">
            <w:pPr>
              <w:widowControl w:val="0"/>
              <w:jc w:val="center"/>
            </w:pPr>
            <w:r>
              <w:rPr>
                <w:rFonts w:ascii="Calibri" w:hAnsi="Calibri" w:cs="Calibri"/>
                <w:color w:val="000000"/>
                <w:sz w:val="22"/>
                <w:szCs w:val="22"/>
              </w:rPr>
              <w:br/>
              <w:t>Հիմնական պարամետրեր՝</w:t>
            </w:r>
            <w:r>
              <w:rPr>
                <w:rFonts w:ascii="Calibri" w:hAnsi="Calibri" w:cs="Calibri"/>
                <w:color w:val="000000"/>
                <w:sz w:val="22"/>
                <w:szCs w:val="22"/>
              </w:rPr>
              <w:br/>
              <w:t>Դռների քանակը - 1,</w:t>
            </w:r>
            <w:r>
              <w:rPr>
                <w:rFonts w:ascii="Calibri" w:hAnsi="Calibri" w:cs="Calibri"/>
                <w:color w:val="000000"/>
                <w:sz w:val="22"/>
                <w:szCs w:val="22"/>
              </w:rPr>
              <w:br/>
              <w:t>Սառցախցիկի դիրք - Ներսի,</w:t>
            </w:r>
            <w:r>
              <w:rPr>
                <w:rFonts w:ascii="Calibri" w:hAnsi="Calibri" w:cs="Calibri"/>
                <w:color w:val="000000"/>
                <w:sz w:val="22"/>
                <w:szCs w:val="22"/>
              </w:rPr>
              <w:br/>
              <w:t>Սառեցման համակարգ - Defrost,</w:t>
            </w:r>
            <w:r>
              <w:rPr>
                <w:rFonts w:ascii="Calibri" w:hAnsi="Calibri" w:cs="Calibri"/>
                <w:color w:val="000000"/>
                <w:sz w:val="22"/>
                <w:szCs w:val="22"/>
              </w:rPr>
              <w:br/>
              <w:t>Ընդհանուր օգտակար ծավալ (լ) - 108,</w:t>
            </w:r>
            <w:r>
              <w:rPr>
                <w:rFonts w:ascii="Calibri" w:hAnsi="Calibri" w:cs="Calibri"/>
                <w:color w:val="000000"/>
                <w:sz w:val="22"/>
                <w:szCs w:val="22"/>
              </w:rPr>
              <w:br/>
              <w:t>Սառնախցիկի ծավալ (Լ) - 99,</w:t>
            </w:r>
            <w:r>
              <w:rPr>
                <w:rFonts w:ascii="Calibri" w:hAnsi="Calibri" w:cs="Calibri"/>
                <w:color w:val="000000"/>
                <w:sz w:val="22"/>
                <w:szCs w:val="22"/>
              </w:rPr>
              <w:br/>
              <w:t>Էներգախնայողության դաս - A++,</w:t>
            </w:r>
            <w:r>
              <w:rPr>
                <w:rFonts w:ascii="Calibri" w:hAnsi="Calibri" w:cs="Calibri"/>
                <w:color w:val="000000"/>
                <w:sz w:val="22"/>
                <w:szCs w:val="22"/>
              </w:rPr>
              <w:br/>
              <w:t>Էկրան - Ոչ,</w:t>
            </w:r>
            <w:r>
              <w:rPr>
                <w:rFonts w:ascii="Calibri" w:hAnsi="Calibri" w:cs="Calibri"/>
                <w:color w:val="000000"/>
                <w:sz w:val="22"/>
                <w:szCs w:val="22"/>
              </w:rPr>
              <w:br/>
              <w:t>Կառավարման տեսակ  - Մեխանիկական,</w:t>
            </w:r>
            <w:r>
              <w:rPr>
                <w:rFonts w:ascii="Calibri" w:hAnsi="Calibri" w:cs="Calibri"/>
                <w:color w:val="000000"/>
                <w:sz w:val="22"/>
                <w:szCs w:val="22"/>
              </w:rPr>
              <w:br/>
            </w:r>
            <w:r>
              <w:rPr>
                <w:rFonts w:ascii="Calibri" w:hAnsi="Calibri" w:cs="Calibri"/>
                <w:color w:val="000000"/>
                <w:sz w:val="22"/>
                <w:szCs w:val="22"/>
              </w:rPr>
              <w:lastRenderedPageBreak/>
              <w:t>Սառեցման առավ.աստիճան (Ց) - +2,</w:t>
            </w:r>
            <w:r>
              <w:rPr>
                <w:rFonts w:ascii="Calibri" w:hAnsi="Calibri" w:cs="Calibri"/>
                <w:color w:val="000000"/>
                <w:sz w:val="22"/>
                <w:szCs w:val="22"/>
              </w:rPr>
              <w:br/>
              <w:t>Արագ սառեցման համակարգ - Ոչ,</w:t>
            </w:r>
            <w:r>
              <w:rPr>
                <w:rFonts w:ascii="Calibri" w:hAnsi="Calibri" w:cs="Calibri"/>
                <w:color w:val="000000"/>
                <w:sz w:val="22"/>
                <w:szCs w:val="22"/>
              </w:rPr>
              <w:br/>
              <w:t>Դարակների նյութ - Ապակի,</w:t>
            </w:r>
            <w:r>
              <w:rPr>
                <w:rFonts w:ascii="Calibri" w:hAnsi="Calibri" w:cs="Calibri"/>
                <w:color w:val="000000"/>
                <w:sz w:val="22"/>
                <w:szCs w:val="22"/>
              </w:rPr>
              <w:br/>
              <w:t>Ձվի պահոց - Ոչ,</w:t>
            </w:r>
            <w:r>
              <w:rPr>
                <w:rFonts w:ascii="Calibri" w:hAnsi="Calibri" w:cs="Calibri"/>
                <w:color w:val="000000"/>
                <w:sz w:val="22"/>
                <w:szCs w:val="22"/>
              </w:rPr>
              <w:br/>
              <w:t>Ջրի դիսպենսեր - Ոչ,</w:t>
            </w:r>
            <w:r>
              <w:rPr>
                <w:rFonts w:ascii="Calibri" w:hAnsi="Calibri" w:cs="Calibri"/>
                <w:color w:val="000000"/>
                <w:sz w:val="22"/>
                <w:szCs w:val="22"/>
              </w:rPr>
              <w:br/>
              <w:t>Զրոյական խցիկ - Ոչ,</w:t>
            </w:r>
            <w:r>
              <w:rPr>
                <w:rFonts w:ascii="Calibri" w:hAnsi="Calibri" w:cs="Calibri"/>
                <w:color w:val="000000"/>
                <w:sz w:val="22"/>
                <w:szCs w:val="22"/>
              </w:rPr>
              <w:br/>
              <w:t>Սառույց պատրաստող սարք - Ոչ,</w:t>
            </w:r>
            <w:r>
              <w:rPr>
                <w:rFonts w:ascii="Calibri" w:hAnsi="Calibri" w:cs="Calibri"/>
                <w:color w:val="000000"/>
                <w:sz w:val="22"/>
                <w:szCs w:val="22"/>
              </w:rPr>
              <w:br/>
              <w:t>Լուսավորման համակարգ - Այո,</w:t>
            </w:r>
            <w:r>
              <w:rPr>
                <w:rFonts w:ascii="Calibri" w:hAnsi="Calibri" w:cs="Calibri"/>
                <w:color w:val="000000"/>
                <w:sz w:val="22"/>
                <w:szCs w:val="22"/>
              </w:rPr>
              <w:br/>
              <w:t>Կոմպրեսսորի տեսակ - Ստանդարտ,</w:t>
            </w:r>
            <w:r>
              <w:rPr>
                <w:rFonts w:ascii="Calibri" w:hAnsi="Calibri" w:cs="Calibri"/>
                <w:color w:val="000000"/>
                <w:sz w:val="22"/>
                <w:szCs w:val="22"/>
              </w:rPr>
              <w:br/>
              <w:t>Կլիմատիկ դաս - SN,T,</w:t>
            </w:r>
            <w:r>
              <w:rPr>
                <w:rFonts w:ascii="Calibri" w:hAnsi="Calibri" w:cs="Calibri"/>
                <w:color w:val="000000"/>
                <w:sz w:val="22"/>
                <w:szCs w:val="22"/>
              </w:rPr>
              <w:br/>
              <w:t>Տարեկան հոս. ծախս (կՎտ/տարի) - 90,</w:t>
            </w:r>
            <w:r>
              <w:rPr>
                <w:rFonts w:ascii="Calibri" w:hAnsi="Calibri" w:cs="Calibri"/>
                <w:color w:val="000000"/>
                <w:sz w:val="22"/>
                <w:szCs w:val="22"/>
              </w:rPr>
              <w:br/>
              <w:t>Աղմուկ (dB) - 41,</w:t>
            </w:r>
            <w:r>
              <w:rPr>
                <w:rFonts w:ascii="Calibri" w:hAnsi="Calibri" w:cs="Calibri"/>
                <w:color w:val="000000"/>
                <w:sz w:val="22"/>
                <w:szCs w:val="22"/>
              </w:rPr>
              <w:br/>
              <w:t>Գույն - Սպիտակ,</w:t>
            </w:r>
            <w:r>
              <w:rPr>
                <w:rFonts w:ascii="Calibri" w:hAnsi="Calibri" w:cs="Calibri"/>
                <w:color w:val="000000"/>
                <w:sz w:val="22"/>
                <w:szCs w:val="22"/>
              </w:rPr>
              <w:br/>
              <w:t>Չափսերը (ԲxԼxԽ) սմ - 85x47x44.5,</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2666CF3D"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512917D3" w14:textId="01FE3D8B"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69,000 </w:t>
            </w:r>
          </w:p>
        </w:tc>
        <w:tc>
          <w:tcPr>
            <w:tcW w:w="1134" w:type="dxa"/>
            <w:tcBorders>
              <w:top w:val="nil"/>
              <w:left w:val="single" w:sz="4" w:space="0" w:color="auto"/>
              <w:bottom w:val="single" w:sz="4" w:space="0" w:color="auto"/>
              <w:right w:val="single" w:sz="4" w:space="0" w:color="auto"/>
            </w:tcBorders>
            <w:vAlign w:val="center"/>
          </w:tcPr>
          <w:p w14:paraId="3083CA20" w14:textId="118B9CAB"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69000</w:t>
            </w:r>
          </w:p>
        </w:tc>
        <w:tc>
          <w:tcPr>
            <w:tcW w:w="850" w:type="dxa"/>
            <w:tcBorders>
              <w:top w:val="nil"/>
              <w:left w:val="single" w:sz="4" w:space="0" w:color="auto"/>
              <w:bottom w:val="single" w:sz="4" w:space="0" w:color="auto"/>
              <w:right w:val="single" w:sz="4" w:space="0" w:color="auto"/>
            </w:tcBorders>
            <w:vAlign w:val="center"/>
          </w:tcPr>
          <w:p w14:paraId="4AEE0A9C" w14:textId="3406152E"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2919EC79"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291A3B7" w14:textId="3D91EE7D"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08428172" w14:textId="77777777" w:rsidR="001C6BD1" w:rsidRPr="008878FC" w:rsidRDefault="001C6BD1" w:rsidP="001C6BD1">
            <w:pPr>
              <w:widowControl w:val="0"/>
              <w:jc w:val="center"/>
              <w:rPr>
                <w:rFonts w:ascii="GHEA Grapalat" w:hAnsi="GHEA Grapalat"/>
                <w:sz w:val="16"/>
                <w:szCs w:val="16"/>
              </w:rPr>
            </w:pPr>
          </w:p>
        </w:tc>
      </w:tr>
      <w:tr w:rsidR="001C6BD1" w:rsidRPr="00B138F3" w14:paraId="39FA4EE2" w14:textId="77777777" w:rsidTr="00036963">
        <w:trPr>
          <w:trHeight w:val="246"/>
          <w:jc w:val="center"/>
        </w:trPr>
        <w:tc>
          <w:tcPr>
            <w:tcW w:w="1242" w:type="dxa"/>
          </w:tcPr>
          <w:p w14:paraId="4EC1DFA9" w14:textId="19D23DDF"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12</w:t>
            </w:r>
          </w:p>
        </w:tc>
        <w:tc>
          <w:tcPr>
            <w:tcW w:w="783" w:type="dxa"/>
          </w:tcPr>
          <w:p w14:paraId="7EAE230B"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7983563A" w14:textId="41DACD36" w:rsidR="001C6BD1" w:rsidRPr="007B632C" w:rsidRDefault="001C6BD1" w:rsidP="001C6BD1">
            <w:pPr>
              <w:widowControl w:val="0"/>
              <w:jc w:val="center"/>
            </w:pPr>
            <w:r w:rsidRPr="00B86A23">
              <w:t>Набор инструментов</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3E8FEB60" w14:textId="22EE8F1D" w:rsidR="001C6BD1" w:rsidRDefault="001C6BD1" w:rsidP="001C6BD1">
            <w:pPr>
              <w:widowControl w:val="0"/>
              <w:jc w:val="center"/>
            </w:pPr>
            <w:r>
              <w:rPr>
                <w:rFonts w:ascii="Calibri" w:hAnsi="Calibri" w:cs="Calibri"/>
                <w:color w:val="000000"/>
                <w:sz w:val="22"/>
                <w:szCs w:val="22"/>
              </w:rPr>
              <w:t>Իր մեջ ներառում  է՝</w:t>
            </w:r>
            <w:r>
              <w:rPr>
                <w:rFonts w:ascii="Calibri" w:hAnsi="Calibri" w:cs="Calibri"/>
                <w:color w:val="000000"/>
                <w:sz w:val="22"/>
                <w:szCs w:val="22"/>
              </w:rPr>
              <w:br w:type="page"/>
              <w:t>• Սկալպել/բռնակ № 3 - 1 հատ</w:t>
            </w:r>
            <w:r>
              <w:rPr>
                <w:rFonts w:ascii="Calibri" w:hAnsi="Calibri" w:cs="Calibri"/>
                <w:color w:val="000000"/>
                <w:sz w:val="22"/>
                <w:szCs w:val="22"/>
              </w:rPr>
              <w:br w:type="page"/>
              <w:t>• Մկրատ ուղիղ 120 մմ - 1 հատ</w:t>
            </w:r>
            <w:r>
              <w:rPr>
                <w:rFonts w:ascii="Calibri" w:hAnsi="Calibri" w:cs="Calibri"/>
                <w:color w:val="000000"/>
                <w:sz w:val="22"/>
                <w:szCs w:val="22"/>
              </w:rPr>
              <w:br w:type="page"/>
              <w:t>• Ասեղնաբռնիչ 130 մմ - 1 հատ</w:t>
            </w:r>
            <w:r>
              <w:rPr>
                <w:rFonts w:ascii="Calibri" w:hAnsi="Calibri" w:cs="Calibri"/>
                <w:color w:val="000000"/>
                <w:sz w:val="22"/>
                <w:szCs w:val="22"/>
              </w:rPr>
              <w:br w:type="page"/>
              <w:t>• Ունելի վիրաբուժական - 120 մմ - 1 հատ</w:t>
            </w:r>
            <w:r>
              <w:rPr>
                <w:rFonts w:ascii="Calibri" w:hAnsi="Calibri" w:cs="Calibri"/>
                <w:color w:val="000000"/>
                <w:sz w:val="22"/>
                <w:szCs w:val="22"/>
              </w:rPr>
              <w:br w:type="page"/>
              <w:t>• Զոնդ թերապևտիկ - 1 հատ</w:t>
            </w:r>
            <w:r>
              <w:rPr>
                <w:rFonts w:ascii="Calibri" w:hAnsi="Calibri" w:cs="Calibri"/>
                <w:color w:val="000000"/>
                <w:sz w:val="22"/>
                <w:szCs w:val="22"/>
              </w:rPr>
              <w:br w:type="page"/>
              <w:t>• Զոնդ վիրաբուժական - 1 հատ</w:t>
            </w:r>
            <w:r>
              <w:rPr>
                <w:rFonts w:ascii="Calibri" w:hAnsi="Calibri" w:cs="Calibri"/>
                <w:color w:val="000000"/>
                <w:sz w:val="22"/>
                <w:szCs w:val="22"/>
              </w:rPr>
              <w:br w:type="page"/>
              <w:t>• Զոբդ բժշկականն - 1 հատ</w:t>
            </w:r>
            <w:r>
              <w:rPr>
                <w:rFonts w:ascii="Calibri" w:hAnsi="Calibri" w:cs="Calibri"/>
                <w:color w:val="000000"/>
                <w:sz w:val="22"/>
                <w:szCs w:val="22"/>
              </w:rPr>
              <w:br w:type="page"/>
              <w:t xml:space="preserve">• Ունելի անատոմիական </w:t>
            </w:r>
            <w:r>
              <w:rPr>
                <w:rFonts w:ascii="Calibri" w:hAnsi="Calibri" w:cs="Calibri"/>
                <w:color w:val="000000"/>
                <w:sz w:val="22"/>
                <w:szCs w:val="22"/>
              </w:rPr>
              <w:lastRenderedPageBreak/>
              <w:t>աչքի - կոր 100 մմ</w:t>
            </w:r>
            <w:r>
              <w:rPr>
                <w:rFonts w:ascii="Calibri" w:hAnsi="Calibri" w:cs="Calibri"/>
                <w:color w:val="000000"/>
                <w:sz w:val="22"/>
                <w:szCs w:val="22"/>
              </w:rPr>
              <w:br w:type="page"/>
              <w:t>• Մկրատ ուղիղ 1 սուր ծայրով - 140 մմ</w:t>
            </w:r>
            <w:r>
              <w:rPr>
                <w:rFonts w:ascii="Calibri" w:hAnsi="Calibri" w:cs="Calibri"/>
                <w:color w:val="000000"/>
                <w:sz w:val="22"/>
                <w:szCs w:val="22"/>
              </w:rPr>
              <w:br w:type="page"/>
              <w:t>• Ունելի անատոմիական - ուղիղ , աչքի 115 մմ</w:t>
            </w:r>
            <w:r>
              <w:rPr>
                <w:rFonts w:ascii="Calibri" w:hAnsi="Calibri" w:cs="Calibri"/>
                <w:color w:val="000000"/>
                <w:sz w:val="22"/>
                <w:szCs w:val="22"/>
              </w:rPr>
              <w:br w:type="page"/>
              <w:t>• Վիրաբուժական բիզ - 1 հատ</w:t>
            </w:r>
            <w:r>
              <w:rPr>
                <w:rFonts w:ascii="Calibri" w:hAnsi="Calibri" w:cs="Calibri"/>
                <w:color w:val="000000"/>
                <w:sz w:val="22"/>
                <w:szCs w:val="22"/>
              </w:rPr>
              <w:br w:type="page"/>
              <w:t>• Սկալպելի սայր - 3 հատ</w:t>
            </w:r>
            <w:r>
              <w:rPr>
                <w:rFonts w:ascii="Calibri" w:hAnsi="Calibri" w:cs="Calibri"/>
                <w:color w:val="000000"/>
                <w:sz w:val="22"/>
                <w:szCs w:val="22"/>
              </w:rPr>
              <w:br w:type="page"/>
              <w:t>Տեսքը՝ համապատասխան նկար 3-ի</w:t>
            </w:r>
            <w:r>
              <w:rPr>
                <w:rFonts w:ascii="Calibri" w:hAnsi="Calibri" w:cs="Calibri"/>
                <w:color w:val="000000"/>
                <w:sz w:val="22"/>
                <w:szCs w:val="22"/>
              </w:rPr>
              <w:br w:type="page"/>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3245A8E7"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356D7664" w14:textId="68675402"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65,000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363B750" w14:textId="5F0EC9C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65000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37C61DC" w14:textId="5560F86B"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35C3210B"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19D780F5" w14:textId="22771464"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7B7B084C" w14:textId="77777777" w:rsidR="001C6BD1" w:rsidRPr="008878FC" w:rsidRDefault="001C6BD1" w:rsidP="001C6BD1">
            <w:pPr>
              <w:widowControl w:val="0"/>
              <w:jc w:val="center"/>
              <w:rPr>
                <w:rFonts w:ascii="GHEA Grapalat" w:hAnsi="GHEA Grapalat"/>
                <w:sz w:val="16"/>
                <w:szCs w:val="16"/>
              </w:rPr>
            </w:pPr>
          </w:p>
        </w:tc>
      </w:tr>
      <w:tr w:rsidR="001C6BD1" w:rsidRPr="00B138F3" w14:paraId="50DB47CF" w14:textId="77777777" w:rsidTr="00036963">
        <w:trPr>
          <w:trHeight w:val="246"/>
          <w:jc w:val="center"/>
        </w:trPr>
        <w:tc>
          <w:tcPr>
            <w:tcW w:w="1242" w:type="dxa"/>
          </w:tcPr>
          <w:p w14:paraId="6B485CCA" w14:textId="5404D15B"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13</w:t>
            </w:r>
          </w:p>
        </w:tc>
        <w:tc>
          <w:tcPr>
            <w:tcW w:w="783" w:type="dxa"/>
          </w:tcPr>
          <w:p w14:paraId="521C9BA1" w14:textId="77777777" w:rsidR="001C6BD1" w:rsidRPr="00D7129E" w:rsidRDefault="001C6BD1" w:rsidP="001C6BD1">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2E8B5F35" w14:textId="4113A01D" w:rsidR="001C6BD1" w:rsidRPr="007B632C" w:rsidRDefault="001C6BD1" w:rsidP="001C6BD1">
            <w:pPr>
              <w:widowControl w:val="0"/>
              <w:jc w:val="center"/>
            </w:pPr>
            <w:r w:rsidRPr="00B86A23">
              <w:t>Медицинский шкафчик</w:t>
            </w:r>
          </w:p>
        </w:tc>
        <w:tc>
          <w:tcPr>
            <w:tcW w:w="3392" w:type="dxa"/>
            <w:tcBorders>
              <w:top w:val="nil"/>
              <w:left w:val="single" w:sz="4" w:space="0" w:color="auto"/>
              <w:bottom w:val="single" w:sz="4" w:space="0" w:color="auto"/>
              <w:right w:val="single" w:sz="4" w:space="0" w:color="auto"/>
            </w:tcBorders>
            <w:vAlign w:val="bottom"/>
          </w:tcPr>
          <w:p w14:paraId="33D0476D" w14:textId="34F5223A" w:rsidR="001C6BD1" w:rsidRDefault="001C6BD1" w:rsidP="001C6BD1">
            <w:pPr>
              <w:widowControl w:val="0"/>
              <w:jc w:val="center"/>
            </w:pPr>
            <w:r>
              <w:rPr>
                <w:rFonts w:ascii="Calibri" w:hAnsi="Calibri" w:cs="Calibri"/>
                <w:color w:val="000000"/>
                <w:sz w:val="22"/>
                <w:szCs w:val="22"/>
              </w:rPr>
              <w:t xml:space="preserve">• Չափսեր` 1850*800*400 մմ </w:t>
            </w:r>
            <w:r>
              <w:rPr>
                <w:rFonts w:ascii="Calibri" w:hAnsi="Calibri" w:cs="Calibri"/>
                <w:color w:val="000000"/>
                <w:sz w:val="22"/>
                <w:szCs w:val="22"/>
              </w:rPr>
              <w:br/>
              <w:t>• Գույնը՝ բաց մոխրագույն</w:t>
            </w:r>
            <w:r>
              <w:rPr>
                <w:rFonts w:ascii="Calibri" w:hAnsi="Calibri" w:cs="Calibri"/>
                <w:color w:val="000000"/>
                <w:sz w:val="22"/>
                <w:szCs w:val="22"/>
              </w:rPr>
              <w:br/>
              <w:t xml:space="preserve">• Կարկասը՝ մետաղական </w:t>
            </w:r>
            <w:r>
              <w:rPr>
                <w:rFonts w:ascii="Calibri" w:hAnsi="Calibri" w:cs="Calibri"/>
                <w:color w:val="000000"/>
                <w:sz w:val="22"/>
                <w:szCs w:val="22"/>
              </w:rPr>
              <w:br/>
              <w:t>• Մակերեսները՝  լամինատ կամ այլ ախտահանվող մակերեսի նյութ</w:t>
            </w:r>
            <w:r>
              <w:rPr>
                <w:rFonts w:ascii="Calibri" w:hAnsi="Calibri" w:cs="Calibri"/>
                <w:color w:val="000000"/>
                <w:sz w:val="22"/>
                <w:szCs w:val="22"/>
              </w:rPr>
              <w:br/>
              <w:t>• Դռները՝ փականով բանալիով</w:t>
            </w:r>
            <w:r>
              <w:rPr>
                <w:rFonts w:ascii="Calibri" w:hAnsi="Calibri" w:cs="Calibri"/>
                <w:color w:val="000000"/>
                <w:sz w:val="22"/>
                <w:szCs w:val="22"/>
              </w:rPr>
              <w:br/>
              <w:t>• Տեսքը՝ համաձայն լուսանկար 1-ի</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5850EBE6"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3376C573" w14:textId="04270222"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80,000 </w:t>
            </w:r>
          </w:p>
        </w:tc>
        <w:tc>
          <w:tcPr>
            <w:tcW w:w="1134" w:type="dxa"/>
            <w:tcBorders>
              <w:top w:val="nil"/>
              <w:left w:val="single" w:sz="4" w:space="0" w:color="auto"/>
              <w:bottom w:val="single" w:sz="4" w:space="0" w:color="auto"/>
              <w:right w:val="single" w:sz="4" w:space="0" w:color="auto"/>
            </w:tcBorders>
            <w:vAlign w:val="center"/>
          </w:tcPr>
          <w:p w14:paraId="6E81A005" w14:textId="67897CF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80000</w:t>
            </w:r>
          </w:p>
        </w:tc>
        <w:tc>
          <w:tcPr>
            <w:tcW w:w="850" w:type="dxa"/>
            <w:tcBorders>
              <w:top w:val="nil"/>
              <w:left w:val="single" w:sz="4" w:space="0" w:color="auto"/>
              <w:bottom w:val="single" w:sz="4" w:space="0" w:color="auto"/>
              <w:right w:val="single" w:sz="4" w:space="0" w:color="auto"/>
            </w:tcBorders>
            <w:vAlign w:val="center"/>
          </w:tcPr>
          <w:p w14:paraId="7DE4D873" w14:textId="208CB6F3"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F509EB3"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2E51AA8" w14:textId="4D561825"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0A3C92E0" w14:textId="77777777" w:rsidR="001C6BD1" w:rsidRPr="008878FC" w:rsidRDefault="001C6BD1" w:rsidP="001C6BD1">
            <w:pPr>
              <w:widowControl w:val="0"/>
              <w:jc w:val="center"/>
              <w:rPr>
                <w:rFonts w:ascii="GHEA Grapalat" w:hAnsi="GHEA Grapalat"/>
                <w:sz w:val="16"/>
                <w:szCs w:val="16"/>
              </w:rPr>
            </w:pPr>
          </w:p>
        </w:tc>
      </w:tr>
      <w:tr w:rsidR="001C6BD1" w:rsidRPr="00B138F3" w14:paraId="475F2562" w14:textId="77777777" w:rsidTr="00036963">
        <w:trPr>
          <w:trHeight w:val="246"/>
          <w:jc w:val="center"/>
        </w:trPr>
        <w:tc>
          <w:tcPr>
            <w:tcW w:w="1242" w:type="dxa"/>
          </w:tcPr>
          <w:p w14:paraId="132D6370" w14:textId="599B9396"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14</w:t>
            </w:r>
          </w:p>
        </w:tc>
        <w:tc>
          <w:tcPr>
            <w:tcW w:w="783" w:type="dxa"/>
          </w:tcPr>
          <w:p w14:paraId="4F4C8346"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4554E820" w14:textId="7174CAE3" w:rsidR="001C6BD1" w:rsidRPr="007B632C" w:rsidRDefault="001C6BD1" w:rsidP="001C6BD1">
            <w:pPr>
              <w:widowControl w:val="0"/>
              <w:jc w:val="center"/>
            </w:pPr>
            <w:r w:rsidRPr="00B86A23">
              <w:t>Медицинская кушетка для осмотра</w:t>
            </w:r>
          </w:p>
        </w:tc>
        <w:tc>
          <w:tcPr>
            <w:tcW w:w="3392" w:type="dxa"/>
            <w:tcBorders>
              <w:top w:val="nil"/>
              <w:left w:val="single" w:sz="4" w:space="0" w:color="auto"/>
              <w:bottom w:val="single" w:sz="4" w:space="0" w:color="auto"/>
              <w:right w:val="single" w:sz="4" w:space="0" w:color="auto"/>
            </w:tcBorders>
            <w:vAlign w:val="bottom"/>
          </w:tcPr>
          <w:p w14:paraId="6559E957" w14:textId="3B2EEAFB" w:rsidR="001C6BD1" w:rsidRDefault="001C6BD1" w:rsidP="001C6BD1">
            <w:pPr>
              <w:widowControl w:val="0"/>
              <w:jc w:val="center"/>
            </w:pPr>
            <w:r>
              <w:rPr>
                <w:rFonts w:ascii="Calibri" w:hAnsi="Calibri" w:cs="Calibri"/>
                <w:color w:val="000000"/>
                <w:sz w:val="22"/>
                <w:szCs w:val="22"/>
              </w:rPr>
              <w:t>• Երկարություն՝ 1950 մմ</w:t>
            </w:r>
            <w:r>
              <w:rPr>
                <w:rFonts w:ascii="Calibri" w:hAnsi="Calibri" w:cs="Calibri"/>
                <w:color w:val="000000"/>
                <w:sz w:val="22"/>
                <w:szCs w:val="22"/>
              </w:rPr>
              <w:br/>
              <w:t>• Լայնություն՝ 650 մմ</w:t>
            </w:r>
            <w:r>
              <w:rPr>
                <w:rFonts w:ascii="Calibri" w:hAnsi="Calibri" w:cs="Calibri"/>
                <w:color w:val="000000"/>
                <w:sz w:val="22"/>
                <w:szCs w:val="22"/>
              </w:rPr>
              <w:br/>
              <w:t>• Բարձրություն՝ 520 մմ</w:t>
            </w:r>
            <w:r>
              <w:rPr>
                <w:rFonts w:ascii="Calibri" w:hAnsi="Calibri" w:cs="Calibri"/>
                <w:color w:val="000000"/>
                <w:sz w:val="22"/>
                <w:szCs w:val="22"/>
              </w:rPr>
              <w:br/>
              <w:t>• Մակերեսը՝ լվացվող</w:t>
            </w:r>
            <w:r>
              <w:rPr>
                <w:rFonts w:ascii="Calibri" w:hAnsi="Calibri" w:cs="Calibri"/>
                <w:color w:val="000000"/>
                <w:sz w:val="22"/>
                <w:szCs w:val="22"/>
              </w:rPr>
              <w:br/>
              <w:t xml:space="preserve">• Գլխատեղը՝ կարգավորվող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4559A704"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1B691A53" w14:textId="5153553A"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50,000 </w:t>
            </w:r>
          </w:p>
        </w:tc>
        <w:tc>
          <w:tcPr>
            <w:tcW w:w="1134" w:type="dxa"/>
            <w:tcBorders>
              <w:top w:val="nil"/>
              <w:left w:val="single" w:sz="4" w:space="0" w:color="auto"/>
              <w:bottom w:val="single" w:sz="4" w:space="0" w:color="auto"/>
              <w:right w:val="single" w:sz="4" w:space="0" w:color="auto"/>
            </w:tcBorders>
            <w:vAlign w:val="center"/>
          </w:tcPr>
          <w:p w14:paraId="2A239BC6" w14:textId="04F980D1"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50000</w:t>
            </w:r>
          </w:p>
        </w:tc>
        <w:tc>
          <w:tcPr>
            <w:tcW w:w="850" w:type="dxa"/>
            <w:tcBorders>
              <w:top w:val="nil"/>
              <w:left w:val="single" w:sz="4" w:space="0" w:color="auto"/>
              <w:bottom w:val="single" w:sz="4" w:space="0" w:color="auto"/>
              <w:right w:val="single" w:sz="4" w:space="0" w:color="auto"/>
            </w:tcBorders>
            <w:vAlign w:val="center"/>
          </w:tcPr>
          <w:p w14:paraId="331BC88E" w14:textId="72CF973B"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BE9D051"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3E9A05F" w14:textId="7AE918C8"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14BA3A66" w14:textId="77777777" w:rsidR="001C6BD1" w:rsidRPr="008878FC" w:rsidRDefault="001C6BD1" w:rsidP="001C6BD1">
            <w:pPr>
              <w:widowControl w:val="0"/>
              <w:jc w:val="center"/>
              <w:rPr>
                <w:rFonts w:ascii="GHEA Grapalat" w:hAnsi="GHEA Grapalat"/>
                <w:sz w:val="16"/>
                <w:szCs w:val="16"/>
              </w:rPr>
            </w:pPr>
          </w:p>
        </w:tc>
      </w:tr>
      <w:tr w:rsidR="001C6BD1" w:rsidRPr="00B138F3" w14:paraId="0E2E1983" w14:textId="77777777" w:rsidTr="00036963">
        <w:trPr>
          <w:trHeight w:val="246"/>
          <w:jc w:val="center"/>
        </w:trPr>
        <w:tc>
          <w:tcPr>
            <w:tcW w:w="1242" w:type="dxa"/>
          </w:tcPr>
          <w:p w14:paraId="5F80BCF0" w14:textId="184586DD"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15</w:t>
            </w:r>
          </w:p>
        </w:tc>
        <w:tc>
          <w:tcPr>
            <w:tcW w:w="783" w:type="dxa"/>
          </w:tcPr>
          <w:p w14:paraId="68DD24E4"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06DD39A4" w14:textId="76A52286" w:rsidR="001C6BD1" w:rsidRPr="007B632C" w:rsidRDefault="001C6BD1" w:rsidP="001C6BD1">
            <w:pPr>
              <w:widowControl w:val="0"/>
              <w:jc w:val="center"/>
            </w:pPr>
            <w:r w:rsidRPr="00B86A23">
              <w:t>Офисный стол</w:t>
            </w:r>
          </w:p>
        </w:tc>
        <w:tc>
          <w:tcPr>
            <w:tcW w:w="3392" w:type="dxa"/>
            <w:tcBorders>
              <w:top w:val="nil"/>
              <w:left w:val="single" w:sz="4" w:space="0" w:color="auto"/>
              <w:bottom w:val="single" w:sz="4" w:space="0" w:color="auto"/>
              <w:right w:val="single" w:sz="4" w:space="0" w:color="auto"/>
            </w:tcBorders>
            <w:vAlign w:val="bottom"/>
          </w:tcPr>
          <w:p w14:paraId="6FF8F0E3" w14:textId="11F965D8" w:rsidR="001C6BD1" w:rsidRDefault="001C6BD1" w:rsidP="001C6BD1">
            <w:pPr>
              <w:widowControl w:val="0"/>
              <w:jc w:val="center"/>
            </w:pPr>
            <w:r>
              <w:rPr>
                <w:rFonts w:ascii="Calibri" w:hAnsi="Calibri" w:cs="Calibri"/>
                <w:color w:val="000000"/>
                <w:sz w:val="22"/>
                <w:szCs w:val="22"/>
              </w:rPr>
              <w:t>• Լայնություն՝ 1300 մմ</w:t>
            </w:r>
            <w:r>
              <w:rPr>
                <w:rFonts w:ascii="Calibri" w:hAnsi="Calibri" w:cs="Calibri"/>
                <w:color w:val="000000"/>
                <w:sz w:val="22"/>
                <w:szCs w:val="22"/>
              </w:rPr>
              <w:br w:type="page"/>
              <w:t xml:space="preserve">• </w:t>
            </w:r>
            <w:r>
              <w:rPr>
                <w:rFonts w:ascii="Calibri" w:hAnsi="Calibri" w:cs="Calibri"/>
                <w:color w:val="000000"/>
                <w:sz w:val="22"/>
                <w:szCs w:val="22"/>
              </w:rPr>
              <w:lastRenderedPageBreak/>
              <w:t>Խորություն՝ 600 մմ</w:t>
            </w:r>
            <w:r>
              <w:rPr>
                <w:rFonts w:ascii="Calibri" w:hAnsi="Calibri" w:cs="Calibri"/>
                <w:color w:val="000000"/>
                <w:sz w:val="22"/>
                <w:szCs w:val="22"/>
              </w:rPr>
              <w:br w:type="page"/>
              <w:t>• Բարձրություն՝ 750 մմ</w:t>
            </w:r>
            <w:r>
              <w:rPr>
                <w:rFonts w:ascii="Calibri" w:hAnsi="Calibri" w:cs="Calibri"/>
                <w:color w:val="000000"/>
                <w:sz w:val="22"/>
                <w:szCs w:val="22"/>
              </w:rPr>
              <w:br w:type="page"/>
              <w:t>• Քաշը՝ ոչ ավել քան 44 կգ</w:t>
            </w:r>
            <w:r>
              <w:rPr>
                <w:rFonts w:ascii="Calibri" w:hAnsi="Calibri" w:cs="Calibri"/>
                <w:color w:val="000000"/>
                <w:sz w:val="22"/>
                <w:szCs w:val="22"/>
              </w:rPr>
              <w:br w:type="page"/>
              <w:t>• Կառուցվածքը՝ քանդվող</w:t>
            </w:r>
            <w:r>
              <w:rPr>
                <w:rFonts w:ascii="Calibri" w:hAnsi="Calibri" w:cs="Calibri"/>
                <w:color w:val="000000"/>
                <w:sz w:val="22"/>
                <w:szCs w:val="22"/>
              </w:rPr>
              <w:br w:type="page"/>
              <w:t>• Նյութը՝ ԼԴՍՊ 16 մմ, ՊՎԽ ծածկույթ՝ 0.4 մմ</w:t>
            </w:r>
            <w:r>
              <w:rPr>
                <w:rFonts w:ascii="Calibri" w:hAnsi="Calibri" w:cs="Calibri"/>
                <w:color w:val="000000"/>
                <w:sz w:val="22"/>
                <w:szCs w:val="22"/>
              </w:rPr>
              <w:br w:type="page"/>
              <w:t>• Սեղանի վերնամասը՝ ԼԴՍՊ 16 մմ, ՊՎԽ ծածկույթ՝ 2 մմ</w:t>
            </w:r>
            <w:r>
              <w:rPr>
                <w:rFonts w:ascii="Calibri" w:hAnsi="Calibri" w:cs="Calibri"/>
                <w:color w:val="000000"/>
                <w:sz w:val="22"/>
                <w:szCs w:val="22"/>
              </w:rPr>
              <w:br w:type="page"/>
              <w:t>• Հարակից դարակ (տումբա)՝ 1 հատ</w:t>
            </w:r>
            <w:r>
              <w:rPr>
                <w:rFonts w:ascii="Calibri" w:hAnsi="Calibri" w:cs="Calibri"/>
                <w:color w:val="000000"/>
                <w:sz w:val="22"/>
                <w:szCs w:val="22"/>
              </w:rPr>
              <w:br w:type="page"/>
              <w:t>• Հենակներ՝ կարգավորվող քրոմապատ</w:t>
            </w:r>
            <w:r>
              <w:rPr>
                <w:rFonts w:ascii="Calibri" w:hAnsi="Calibri" w:cs="Calibri"/>
                <w:color w:val="000000"/>
                <w:sz w:val="22"/>
                <w:szCs w:val="22"/>
              </w:rPr>
              <w:br w:type="page"/>
              <w:t>• Հենակների բարձրություն՝ 100 մմ</w:t>
            </w:r>
            <w:r>
              <w:rPr>
                <w:rFonts w:ascii="Calibri" w:hAnsi="Calibri" w:cs="Calibri"/>
                <w:color w:val="000000"/>
                <w:sz w:val="22"/>
                <w:szCs w:val="22"/>
              </w:rPr>
              <w:br w:type="page"/>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3C3E2A07"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37DF283C" w14:textId="20E9B350"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w:t>
            </w:r>
            <w:r>
              <w:rPr>
                <w:rFonts w:ascii="Calibri" w:hAnsi="Calibri" w:cs="Calibri"/>
                <w:color w:val="000000"/>
                <w:sz w:val="22"/>
                <w:szCs w:val="22"/>
              </w:rPr>
              <w:lastRenderedPageBreak/>
              <w:t xml:space="preserve">50,000 </w:t>
            </w:r>
          </w:p>
        </w:tc>
        <w:tc>
          <w:tcPr>
            <w:tcW w:w="1134" w:type="dxa"/>
            <w:tcBorders>
              <w:top w:val="nil"/>
              <w:left w:val="single" w:sz="4" w:space="0" w:color="auto"/>
              <w:bottom w:val="single" w:sz="4" w:space="0" w:color="auto"/>
              <w:right w:val="single" w:sz="4" w:space="0" w:color="auto"/>
            </w:tcBorders>
            <w:vAlign w:val="center"/>
          </w:tcPr>
          <w:p w14:paraId="07174989" w14:textId="4090C7B9"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lastRenderedPageBreak/>
              <w:t>50000</w:t>
            </w:r>
          </w:p>
        </w:tc>
        <w:tc>
          <w:tcPr>
            <w:tcW w:w="850" w:type="dxa"/>
            <w:tcBorders>
              <w:top w:val="nil"/>
              <w:left w:val="single" w:sz="4" w:space="0" w:color="auto"/>
              <w:bottom w:val="single" w:sz="4" w:space="0" w:color="auto"/>
              <w:right w:val="single" w:sz="4" w:space="0" w:color="auto"/>
            </w:tcBorders>
            <w:vAlign w:val="center"/>
          </w:tcPr>
          <w:p w14:paraId="236CC80A" w14:textId="0D4ADEE0"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1F42F51C"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6C205F7" w14:textId="5B68AC96"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3C6BC9EB" w14:textId="77777777" w:rsidR="001C6BD1" w:rsidRPr="008878FC" w:rsidRDefault="001C6BD1" w:rsidP="001C6BD1">
            <w:pPr>
              <w:widowControl w:val="0"/>
              <w:jc w:val="center"/>
              <w:rPr>
                <w:rFonts w:ascii="GHEA Grapalat" w:hAnsi="GHEA Grapalat"/>
                <w:sz w:val="16"/>
                <w:szCs w:val="16"/>
              </w:rPr>
            </w:pPr>
          </w:p>
        </w:tc>
      </w:tr>
      <w:tr w:rsidR="001C6BD1" w:rsidRPr="00B138F3" w14:paraId="242ED956" w14:textId="77777777" w:rsidTr="00036963">
        <w:trPr>
          <w:trHeight w:val="246"/>
          <w:jc w:val="center"/>
        </w:trPr>
        <w:tc>
          <w:tcPr>
            <w:tcW w:w="1242" w:type="dxa"/>
          </w:tcPr>
          <w:p w14:paraId="7A5635F4" w14:textId="2880BDAA"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16</w:t>
            </w:r>
          </w:p>
        </w:tc>
        <w:tc>
          <w:tcPr>
            <w:tcW w:w="783" w:type="dxa"/>
          </w:tcPr>
          <w:p w14:paraId="5860CB7A"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146ADF37" w14:textId="4EB048A3" w:rsidR="001C6BD1" w:rsidRPr="007B632C" w:rsidRDefault="001C6BD1" w:rsidP="001C6BD1">
            <w:pPr>
              <w:widowControl w:val="0"/>
              <w:jc w:val="center"/>
            </w:pPr>
            <w:r w:rsidRPr="00B86A23">
              <w:t>Стол для пеленания</w:t>
            </w:r>
          </w:p>
        </w:tc>
        <w:tc>
          <w:tcPr>
            <w:tcW w:w="3392" w:type="dxa"/>
            <w:tcBorders>
              <w:top w:val="nil"/>
              <w:left w:val="single" w:sz="4" w:space="0" w:color="auto"/>
              <w:bottom w:val="single" w:sz="4" w:space="0" w:color="auto"/>
              <w:right w:val="single" w:sz="4" w:space="0" w:color="auto"/>
            </w:tcBorders>
            <w:vAlign w:val="bottom"/>
          </w:tcPr>
          <w:p w14:paraId="6301F6ED" w14:textId="27C4CDF6" w:rsidR="001C6BD1" w:rsidRDefault="001C6BD1" w:rsidP="001C6BD1">
            <w:pPr>
              <w:widowControl w:val="0"/>
              <w:jc w:val="center"/>
            </w:pPr>
            <w:r>
              <w:rPr>
                <w:rFonts w:ascii="Calibri" w:hAnsi="Calibri" w:cs="Calibri"/>
                <w:color w:val="000000"/>
                <w:sz w:val="22"/>
                <w:szCs w:val="22"/>
              </w:rPr>
              <w:t>• Լայնություն՝ 800 մմ</w:t>
            </w:r>
            <w:r>
              <w:rPr>
                <w:rFonts w:ascii="Calibri" w:hAnsi="Calibri" w:cs="Calibri"/>
                <w:color w:val="000000"/>
                <w:sz w:val="22"/>
                <w:szCs w:val="22"/>
              </w:rPr>
              <w:br/>
              <w:t>• Խորություն՝ 700 մմ</w:t>
            </w:r>
            <w:r>
              <w:rPr>
                <w:rFonts w:ascii="Calibri" w:hAnsi="Calibri" w:cs="Calibri"/>
                <w:color w:val="000000"/>
                <w:sz w:val="22"/>
                <w:szCs w:val="22"/>
              </w:rPr>
              <w:br/>
              <w:t>• Բարձրություն՝ 900 մմ</w:t>
            </w:r>
            <w:r>
              <w:rPr>
                <w:rFonts w:ascii="Calibri" w:hAnsi="Calibri" w:cs="Calibri"/>
                <w:color w:val="000000"/>
                <w:sz w:val="22"/>
                <w:szCs w:val="22"/>
              </w:rPr>
              <w:br/>
              <w:t>• Մահճակալի չափսեր՝ 768×671 մմ</w:t>
            </w:r>
            <w:r>
              <w:rPr>
                <w:rFonts w:ascii="Calibri" w:hAnsi="Calibri" w:cs="Calibri"/>
                <w:color w:val="000000"/>
                <w:sz w:val="22"/>
                <w:szCs w:val="22"/>
              </w:rPr>
              <w:br/>
              <w:t>• Կառուցվածք՝ քանդվող</w:t>
            </w:r>
            <w:r>
              <w:rPr>
                <w:rFonts w:ascii="Calibri" w:hAnsi="Calibri" w:cs="Calibri"/>
                <w:color w:val="000000"/>
                <w:sz w:val="22"/>
                <w:szCs w:val="22"/>
              </w:rPr>
              <w:br/>
              <w:t>• Շրջանակ՝ ԼԴՍՊ 16 մմ, ՊՎԽ եզրապատում 0.4 մմ</w:t>
            </w:r>
            <w:r>
              <w:rPr>
                <w:rFonts w:ascii="Calibri" w:hAnsi="Calibri" w:cs="Calibri"/>
                <w:color w:val="000000"/>
                <w:sz w:val="22"/>
                <w:szCs w:val="22"/>
              </w:rPr>
              <w:br/>
              <w:t>• Վերին մակերես (սեղանաման)՝  ԼԴՍՊ 22 մմ, ՊՎԽ եզրապատում՝ 2 մմ</w:t>
            </w:r>
            <w:r>
              <w:rPr>
                <w:rFonts w:ascii="Calibri" w:hAnsi="Calibri" w:cs="Calibri"/>
                <w:color w:val="000000"/>
                <w:sz w:val="22"/>
                <w:szCs w:val="22"/>
              </w:rPr>
              <w:br/>
              <w:t>• Դարակ՝ ԼԴՍՊ 16 մմ, ՊՎԽ եզրապատում՝ 0.4 մմ</w:t>
            </w:r>
            <w:r>
              <w:rPr>
                <w:rFonts w:ascii="Calibri" w:hAnsi="Calibri" w:cs="Calibri"/>
                <w:color w:val="000000"/>
                <w:sz w:val="22"/>
                <w:szCs w:val="22"/>
              </w:rPr>
              <w:br/>
              <w:t>• Մատրաս՝ առկա</w:t>
            </w:r>
            <w:r>
              <w:rPr>
                <w:rFonts w:ascii="Calibri" w:hAnsi="Calibri" w:cs="Calibri"/>
                <w:color w:val="000000"/>
                <w:sz w:val="22"/>
                <w:szCs w:val="22"/>
              </w:rPr>
              <w:br/>
              <w:t>• Առավելագույն բեռնվածություն՝ 25 կգ</w:t>
            </w:r>
            <w:r>
              <w:rPr>
                <w:rFonts w:ascii="Calibri" w:hAnsi="Calibri" w:cs="Calibri"/>
                <w:color w:val="000000"/>
                <w:sz w:val="22"/>
                <w:szCs w:val="22"/>
              </w:rPr>
              <w:br/>
              <w:t>• Հենակներ՝ չկարգավորվող</w:t>
            </w:r>
            <w:r>
              <w:rPr>
                <w:rFonts w:ascii="Calibri" w:hAnsi="Calibri" w:cs="Calibri"/>
                <w:color w:val="000000"/>
                <w:sz w:val="22"/>
                <w:szCs w:val="22"/>
              </w:rPr>
              <w:br/>
              <w:t xml:space="preserve">Նոր, չօգտագործված։ Երաշխիքային ժամկետը </w:t>
            </w:r>
            <w:r>
              <w:rPr>
                <w:rFonts w:ascii="Calibri" w:hAnsi="Calibri" w:cs="Calibri"/>
                <w:color w:val="000000"/>
                <w:sz w:val="22"/>
                <w:szCs w:val="22"/>
              </w:rPr>
              <w:lastRenderedPageBreak/>
              <w:t>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5D6AD9E8"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67368420" w14:textId="0C54E29D"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80,000 </w:t>
            </w:r>
          </w:p>
        </w:tc>
        <w:tc>
          <w:tcPr>
            <w:tcW w:w="1134" w:type="dxa"/>
            <w:tcBorders>
              <w:top w:val="nil"/>
              <w:left w:val="single" w:sz="4" w:space="0" w:color="auto"/>
              <w:bottom w:val="single" w:sz="4" w:space="0" w:color="auto"/>
              <w:right w:val="single" w:sz="4" w:space="0" w:color="auto"/>
            </w:tcBorders>
            <w:vAlign w:val="center"/>
          </w:tcPr>
          <w:p w14:paraId="3177C094" w14:textId="2F864D18"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80000</w:t>
            </w:r>
          </w:p>
        </w:tc>
        <w:tc>
          <w:tcPr>
            <w:tcW w:w="850" w:type="dxa"/>
            <w:tcBorders>
              <w:top w:val="nil"/>
              <w:left w:val="single" w:sz="4" w:space="0" w:color="auto"/>
              <w:bottom w:val="single" w:sz="4" w:space="0" w:color="auto"/>
              <w:right w:val="single" w:sz="4" w:space="0" w:color="auto"/>
            </w:tcBorders>
            <w:vAlign w:val="center"/>
          </w:tcPr>
          <w:p w14:paraId="5A23B865" w14:textId="4E486410"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2765D13C"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818BCC6" w14:textId="59B1E11D"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380EA077" w14:textId="77777777" w:rsidR="001C6BD1" w:rsidRPr="008878FC" w:rsidRDefault="001C6BD1" w:rsidP="001C6BD1">
            <w:pPr>
              <w:widowControl w:val="0"/>
              <w:jc w:val="center"/>
              <w:rPr>
                <w:rFonts w:ascii="GHEA Grapalat" w:hAnsi="GHEA Grapalat"/>
                <w:sz w:val="16"/>
                <w:szCs w:val="16"/>
              </w:rPr>
            </w:pPr>
          </w:p>
        </w:tc>
      </w:tr>
      <w:tr w:rsidR="001C6BD1" w:rsidRPr="00B138F3" w14:paraId="42B7723A" w14:textId="77777777" w:rsidTr="00036963">
        <w:trPr>
          <w:trHeight w:val="246"/>
          <w:jc w:val="center"/>
        </w:trPr>
        <w:tc>
          <w:tcPr>
            <w:tcW w:w="1242" w:type="dxa"/>
          </w:tcPr>
          <w:p w14:paraId="0C9CD22A" w14:textId="7FA3FD6E"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17</w:t>
            </w:r>
          </w:p>
        </w:tc>
        <w:tc>
          <w:tcPr>
            <w:tcW w:w="783" w:type="dxa"/>
          </w:tcPr>
          <w:p w14:paraId="77374403"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1E390E1E" w14:textId="2932358A" w:rsidR="001C6BD1" w:rsidRPr="007B632C" w:rsidRDefault="001C6BD1" w:rsidP="001C6BD1">
            <w:pPr>
              <w:widowControl w:val="0"/>
              <w:jc w:val="center"/>
            </w:pPr>
            <w:r w:rsidRPr="00B86A23">
              <w:t>Стул с металлическим каркасом</w:t>
            </w:r>
          </w:p>
        </w:tc>
        <w:tc>
          <w:tcPr>
            <w:tcW w:w="3392" w:type="dxa"/>
            <w:tcBorders>
              <w:top w:val="nil"/>
              <w:left w:val="single" w:sz="4" w:space="0" w:color="auto"/>
              <w:bottom w:val="single" w:sz="4" w:space="0" w:color="auto"/>
              <w:right w:val="single" w:sz="4" w:space="0" w:color="auto"/>
            </w:tcBorders>
            <w:vAlign w:val="bottom"/>
          </w:tcPr>
          <w:p w14:paraId="0DDF6573" w14:textId="441E1C93" w:rsidR="001C6BD1" w:rsidRDefault="001C6BD1" w:rsidP="001C6BD1">
            <w:pPr>
              <w:widowControl w:val="0"/>
              <w:jc w:val="center"/>
            </w:pPr>
            <w:r>
              <w:rPr>
                <w:rFonts w:ascii="Calibri" w:hAnsi="Calibri" w:cs="Calibri"/>
                <w:sz w:val="22"/>
                <w:szCs w:val="22"/>
              </w:rPr>
              <w:t>• Լայնություն՝ 440 մմ</w:t>
            </w:r>
            <w:r>
              <w:rPr>
                <w:rFonts w:ascii="Calibri" w:hAnsi="Calibri" w:cs="Calibri"/>
                <w:sz w:val="22"/>
                <w:szCs w:val="22"/>
              </w:rPr>
              <w:br/>
              <w:t>• Խորություն՝ 515 մմ</w:t>
            </w:r>
            <w:r>
              <w:rPr>
                <w:rFonts w:ascii="Calibri" w:hAnsi="Calibri" w:cs="Calibri"/>
                <w:sz w:val="22"/>
                <w:szCs w:val="22"/>
              </w:rPr>
              <w:br/>
              <w:t>• Բարձրություն՝ 785 մմ</w:t>
            </w:r>
            <w:r>
              <w:rPr>
                <w:rFonts w:ascii="Calibri" w:hAnsi="Calibri" w:cs="Calibri"/>
                <w:sz w:val="22"/>
                <w:szCs w:val="22"/>
              </w:rPr>
              <w:br/>
              <w:t>• Շրջանակի նյութը՝ մետաղ</w:t>
            </w:r>
            <w:r>
              <w:rPr>
                <w:rFonts w:ascii="Calibri" w:hAnsi="Calibri" w:cs="Calibri"/>
                <w:sz w:val="22"/>
                <w:szCs w:val="22"/>
              </w:rPr>
              <w:br/>
              <w:t>• Երեսապատման նյութը՝ արհեստական կաշի (կաշվին նմանվող նյութ)</w:t>
            </w:r>
            <w:r>
              <w:rPr>
                <w:rFonts w:ascii="Calibri" w:hAnsi="Calibri" w:cs="Calibri"/>
                <w:sz w:val="22"/>
                <w:szCs w:val="22"/>
              </w:rPr>
              <w:br/>
              <w:t>• Հենակների տեսակ՝ չկարգավորվող</w:t>
            </w:r>
            <w:r>
              <w:rPr>
                <w:rFonts w:ascii="Calibri" w:hAnsi="Calibri" w:cs="Calibri"/>
                <w:sz w:val="22"/>
                <w:szCs w:val="22"/>
              </w:rPr>
              <w:br/>
              <w:t>• Կառուցվածքի տեսակը՝ չնքանդվող</w:t>
            </w:r>
            <w:r>
              <w:rPr>
                <w:rFonts w:ascii="Calibri" w:hAnsi="Calibri" w:cs="Calibri"/>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4E43AA5E"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14EBBDD4" w14:textId="4A33AB8E"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15,000 </w:t>
            </w:r>
          </w:p>
        </w:tc>
        <w:tc>
          <w:tcPr>
            <w:tcW w:w="1134" w:type="dxa"/>
            <w:tcBorders>
              <w:top w:val="nil"/>
              <w:left w:val="single" w:sz="4" w:space="0" w:color="auto"/>
              <w:bottom w:val="single" w:sz="4" w:space="0" w:color="auto"/>
              <w:right w:val="single" w:sz="4" w:space="0" w:color="auto"/>
            </w:tcBorders>
            <w:vAlign w:val="center"/>
          </w:tcPr>
          <w:p w14:paraId="32DE3426" w14:textId="3B493616"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90000</w:t>
            </w:r>
          </w:p>
        </w:tc>
        <w:tc>
          <w:tcPr>
            <w:tcW w:w="850" w:type="dxa"/>
            <w:tcBorders>
              <w:top w:val="nil"/>
              <w:left w:val="single" w:sz="4" w:space="0" w:color="auto"/>
              <w:bottom w:val="single" w:sz="4" w:space="0" w:color="auto"/>
              <w:right w:val="single" w:sz="4" w:space="0" w:color="auto"/>
            </w:tcBorders>
            <w:vAlign w:val="center"/>
          </w:tcPr>
          <w:p w14:paraId="1183703F" w14:textId="02ACB91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6</w:t>
            </w:r>
          </w:p>
        </w:tc>
        <w:tc>
          <w:tcPr>
            <w:tcW w:w="709" w:type="dxa"/>
          </w:tcPr>
          <w:p w14:paraId="7A75DD93"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6C2558E" w14:textId="18160196"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6</w:t>
            </w:r>
          </w:p>
        </w:tc>
        <w:tc>
          <w:tcPr>
            <w:tcW w:w="947" w:type="dxa"/>
          </w:tcPr>
          <w:p w14:paraId="3858D385" w14:textId="77777777" w:rsidR="001C6BD1" w:rsidRPr="008878FC" w:rsidRDefault="001C6BD1" w:rsidP="001C6BD1">
            <w:pPr>
              <w:widowControl w:val="0"/>
              <w:jc w:val="center"/>
              <w:rPr>
                <w:rFonts w:ascii="GHEA Grapalat" w:hAnsi="GHEA Grapalat"/>
                <w:sz w:val="16"/>
                <w:szCs w:val="16"/>
              </w:rPr>
            </w:pPr>
          </w:p>
        </w:tc>
      </w:tr>
      <w:tr w:rsidR="001C6BD1" w:rsidRPr="00B138F3" w14:paraId="233C9869" w14:textId="77777777" w:rsidTr="00036963">
        <w:trPr>
          <w:trHeight w:val="246"/>
          <w:jc w:val="center"/>
        </w:trPr>
        <w:tc>
          <w:tcPr>
            <w:tcW w:w="1242" w:type="dxa"/>
          </w:tcPr>
          <w:p w14:paraId="4B39D1D7" w14:textId="5FD8E3BB"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18</w:t>
            </w:r>
          </w:p>
        </w:tc>
        <w:tc>
          <w:tcPr>
            <w:tcW w:w="783" w:type="dxa"/>
          </w:tcPr>
          <w:p w14:paraId="04340099"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5A0798BD" w14:textId="628CC5EF" w:rsidR="001C6BD1" w:rsidRPr="007B632C" w:rsidRDefault="001C6BD1" w:rsidP="001C6BD1">
            <w:pPr>
              <w:widowControl w:val="0"/>
              <w:jc w:val="center"/>
            </w:pPr>
            <w:r w:rsidRPr="00B86A23">
              <w:t>Шкаф для одежды</w:t>
            </w:r>
          </w:p>
        </w:tc>
        <w:tc>
          <w:tcPr>
            <w:tcW w:w="3392" w:type="dxa"/>
            <w:tcBorders>
              <w:top w:val="nil"/>
              <w:left w:val="single" w:sz="4" w:space="0" w:color="auto"/>
              <w:bottom w:val="single" w:sz="4" w:space="0" w:color="auto"/>
              <w:right w:val="single" w:sz="4" w:space="0" w:color="auto"/>
            </w:tcBorders>
            <w:vAlign w:val="bottom"/>
          </w:tcPr>
          <w:p w14:paraId="707B7C79" w14:textId="523B14CF" w:rsidR="001C6BD1" w:rsidRDefault="001C6BD1" w:rsidP="001C6BD1">
            <w:pPr>
              <w:widowControl w:val="0"/>
              <w:jc w:val="center"/>
            </w:pPr>
            <w:r>
              <w:rPr>
                <w:rFonts w:ascii="Calibri" w:hAnsi="Calibri" w:cs="Calibri"/>
                <w:color w:val="000000"/>
                <w:sz w:val="22"/>
                <w:szCs w:val="22"/>
              </w:rPr>
              <w:t>• Լայնություն՝ 860 մմ</w:t>
            </w:r>
            <w:r>
              <w:rPr>
                <w:rFonts w:ascii="Calibri" w:hAnsi="Calibri" w:cs="Calibri"/>
                <w:color w:val="000000"/>
                <w:sz w:val="22"/>
                <w:szCs w:val="22"/>
              </w:rPr>
              <w:br/>
              <w:t>• Խորություն՝ 560 մմ</w:t>
            </w:r>
            <w:r>
              <w:rPr>
                <w:rFonts w:ascii="Calibri" w:hAnsi="Calibri" w:cs="Calibri"/>
                <w:color w:val="000000"/>
                <w:sz w:val="22"/>
                <w:szCs w:val="22"/>
              </w:rPr>
              <w:br/>
              <w:t>• Բարձրություն՝ 1800 մմ</w:t>
            </w:r>
            <w:r>
              <w:rPr>
                <w:rFonts w:ascii="Calibri" w:hAnsi="Calibri" w:cs="Calibri"/>
                <w:color w:val="000000"/>
                <w:sz w:val="22"/>
                <w:szCs w:val="22"/>
              </w:rPr>
              <w:br/>
              <w:t>• Նյութը՝ ԼԴՍՊ 16 մմ, ՊՎԽ եզրապատում՝ 2 մմ</w:t>
            </w:r>
            <w:r>
              <w:rPr>
                <w:rFonts w:ascii="Calibri" w:hAnsi="Calibri" w:cs="Calibri"/>
                <w:color w:val="000000"/>
                <w:sz w:val="22"/>
                <w:szCs w:val="22"/>
              </w:rPr>
              <w:br/>
              <w:t>• Հենակներ՝ չկարգավորվող</w:t>
            </w:r>
            <w:r>
              <w:rPr>
                <w:rFonts w:ascii="Calibri" w:hAnsi="Calibri" w:cs="Calibri"/>
                <w:color w:val="000000"/>
                <w:sz w:val="22"/>
                <w:szCs w:val="22"/>
              </w:rPr>
              <w:br/>
              <w:t>• Կառուցվածքը՝ քանդվող</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4C632ACA"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136D528A" w14:textId="3746868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90,000 </w:t>
            </w:r>
          </w:p>
        </w:tc>
        <w:tc>
          <w:tcPr>
            <w:tcW w:w="1134" w:type="dxa"/>
            <w:tcBorders>
              <w:top w:val="nil"/>
              <w:left w:val="single" w:sz="4" w:space="0" w:color="auto"/>
              <w:bottom w:val="single" w:sz="4" w:space="0" w:color="auto"/>
              <w:right w:val="single" w:sz="4" w:space="0" w:color="auto"/>
            </w:tcBorders>
            <w:vAlign w:val="center"/>
          </w:tcPr>
          <w:p w14:paraId="640432BA" w14:textId="27A469C0"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90000</w:t>
            </w:r>
          </w:p>
        </w:tc>
        <w:tc>
          <w:tcPr>
            <w:tcW w:w="850" w:type="dxa"/>
            <w:tcBorders>
              <w:top w:val="nil"/>
              <w:left w:val="single" w:sz="4" w:space="0" w:color="auto"/>
              <w:bottom w:val="single" w:sz="4" w:space="0" w:color="auto"/>
              <w:right w:val="single" w:sz="4" w:space="0" w:color="auto"/>
            </w:tcBorders>
            <w:vAlign w:val="center"/>
          </w:tcPr>
          <w:p w14:paraId="101AE510" w14:textId="6979C0C4"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72D241F8"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739B8EA" w14:textId="1F47881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4C779930" w14:textId="77777777" w:rsidR="001C6BD1" w:rsidRPr="008878FC" w:rsidRDefault="001C6BD1" w:rsidP="001C6BD1">
            <w:pPr>
              <w:widowControl w:val="0"/>
              <w:jc w:val="center"/>
              <w:rPr>
                <w:rFonts w:ascii="GHEA Grapalat" w:hAnsi="GHEA Grapalat"/>
                <w:sz w:val="16"/>
                <w:szCs w:val="16"/>
              </w:rPr>
            </w:pPr>
          </w:p>
        </w:tc>
      </w:tr>
      <w:tr w:rsidR="001C6BD1" w:rsidRPr="00B138F3" w14:paraId="3F8C8D8B" w14:textId="77777777" w:rsidTr="00036963">
        <w:trPr>
          <w:trHeight w:val="246"/>
          <w:jc w:val="center"/>
        </w:trPr>
        <w:tc>
          <w:tcPr>
            <w:tcW w:w="1242" w:type="dxa"/>
          </w:tcPr>
          <w:p w14:paraId="74953F3F" w14:textId="493DCD3F"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19</w:t>
            </w:r>
          </w:p>
        </w:tc>
        <w:tc>
          <w:tcPr>
            <w:tcW w:w="783" w:type="dxa"/>
          </w:tcPr>
          <w:p w14:paraId="1CA838E4"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7C9B56F8" w14:textId="7E8354DD" w:rsidR="001C6BD1" w:rsidRPr="007B632C" w:rsidRDefault="001C6BD1" w:rsidP="001C6BD1">
            <w:pPr>
              <w:widowControl w:val="0"/>
              <w:jc w:val="center"/>
            </w:pPr>
            <w:r w:rsidRPr="00B86A23">
              <w:t>Медицинский шкафчик с полками</w:t>
            </w:r>
          </w:p>
        </w:tc>
        <w:tc>
          <w:tcPr>
            <w:tcW w:w="3392" w:type="dxa"/>
            <w:tcBorders>
              <w:top w:val="nil"/>
              <w:left w:val="single" w:sz="4" w:space="0" w:color="auto"/>
              <w:bottom w:val="single" w:sz="4" w:space="0" w:color="auto"/>
              <w:right w:val="single" w:sz="4" w:space="0" w:color="auto"/>
            </w:tcBorders>
            <w:vAlign w:val="bottom"/>
          </w:tcPr>
          <w:p w14:paraId="6E64679F" w14:textId="3F9A2822" w:rsidR="001C6BD1" w:rsidRDefault="001C6BD1" w:rsidP="001C6BD1">
            <w:pPr>
              <w:widowControl w:val="0"/>
              <w:jc w:val="center"/>
            </w:pPr>
            <w:r>
              <w:rPr>
                <w:rFonts w:ascii="Calibri" w:hAnsi="Calibri" w:cs="Calibri"/>
                <w:color w:val="000000"/>
                <w:sz w:val="22"/>
                <w:szCs w:val="22"/>
              </w:rPr>
              <w:t xml:space="preserve">• Չափսեր՝ 50*50*80 սմ </w:t>
            </w:r>
            <w:r>
              <w:rPr>
                <w:rFonts w:ascii="Calibri" w:hAnsi="Calibri" w:cs="Calibri"/>
                <w:color w:val="000000"/>
                <w:sz w:val="22"/>
                <w:szCs w:val="22"/>
              </w:rPr>
              <w:br/>
              <w:t>• Գույնը՝ բաց մոխրագույն</w:t>
            </w:r>
            <w:r>
              <w:rPr>
                <w:rFonts w:ascii="Calibri" w:hAnsi="Calibri" w:cs="Calibri"/>
                <w:color w:val="000000"/>
                <w:sz w:val="22"/>
                <w:szCs w:val="22"/>
              </w:rPr>
              <w:br/>
              <w:t>• Վերևի դարակը՝ փականով բանալիով</w:t>
            </w:r>
            <w:r>
              <w:rPr>
                <w:rFonts w:ascii="Calibri" w:hAnsi="Calibri" w:cs="Calibri"/>
                <w:color w:val="000000"/>
                <w:sz w:val="22"/>
                <w:szCs w:val="22"/>
              </w:rPr>
              <w:br/>
              <w:t>• Դարակների քանակը՝ 6</w:t>
            </w:r>
            <w:r>
              <w:rPr>
                <w:rFonts w:ascii="Calibri" w:hAnsi="Calibri" w:cs="Calibri"/>
                <w:color w:val="000000"/>
                <w:sz w:val="22"/>
                <w:szCs w:val="22"/>
              </w:rPr>
              <w:br/>
            </w:r>
            <w:r>
              <w:rPr>
                <w:rFonts w:ascii="Calibri" w:hAnsi="Calibri" w:cs="Calibri"/>
                <w:color w:val="000000"/>
                <w:sz w:val="22"/>
                <w:szCs w:val="22"/>
              </w:rPr>
              <w:lastRenderedPageBreak/>
              <w:t>• Տեսքը՝ համաձայն լուսանկար 2-ի</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1CE81E99"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vAlign w:val="center"/>
          </w:tcPr>
          <w:p w14:paraId="0FEA9359" w14:textId="7EE50D1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50,000 </w:t>
            </w:r>
          </w:p>
        </w:tc>
        <w:tc>
          <w:tcPr>
            <w:tcW w:w="1134" w:type="dxa"/>
            <w:tcBorders>
              <w:top w:val="nil"/>
              <w:left w:val="single" w:sz="4" w:space="0" w:color="auto"/>
              <w:bottom w:val="single" w:sz="4" w:space="0" w:color="auto"/>
              <w:right w:val="single" w:sz="4" w:space="0" w:color="auto"/>
            </w:tcBorders>
            <w:vAlign w:val="center"/>
          </w:tcPr>
          <w:p w14:paraId="352386EA" w14:textId="34354A02"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50000</w:t>
            </w:r>
          </w:p>
        </w:tc>
        <w:tc>
          <w:tcPr>
            <w:tcW w:w="850" w:type="dxa"/>
            <w:tcBorders>
              <w:top w:val="nil"/>
              <w:left w:val="single" w:sz="4" w:space="0" w:color="auto"/>
              <w:bottom w:val="single" w:sz="4" w:space="0" w:color="auto"/>
              <w:right w:val="single" w:sz="4" w:space="0" w:color="auto"/>
            </w:tcBorders>
            <w:vAlign w:val="center"/>
          </w:tcPr>
          <w:p w14:paraId="2EFB80B9" w14:textId="7B65105B"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0185F827"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8D9376" w14:textId="163DE2A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515EDE8C" w14:textId="77777777" w:rsidR="001C6BD1" w:rsidRPr="008878FC" w:rsidRDefault="001C6BD1" w:rsidP="001C6BD1">
            <w:pPr>
              <w:widowControl w:val="0"/>
              <w:jc w:val="center"/>
              <w:rPr>
                <w:rFonts w:ascii="GHEA Grapalat" w:hAnsi="GHEA Grapalat"/>
                <w:sz w:val="16"/>
                <w:szCs w:val="16"/>
              </w:rPr>
            </w:pPr>
          </w:p>
        </w:tc>
      </w:tr>
      <w:tr w:rsidR="001C6BD1" w:rsidRPr="00B138F3" w14:paraId="6709928E" w14:textId="77777777" w:rsidTr="00036963">
        <w:trPr>
          <w:trHeight w:val="246"/>
          <w:jc w:val="center"/>
        </w:trPr>
        <w:tc>
          <w:tcPr>
            <w:tcW w:w="1242" w:type="dxa"/>
          </w:tcPr>
          <w:p w14:paraId="20BA6FC3" w14:textId="567B63F9"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20</w:t>
            </w:r>
          </w:p>
        </w:tc>
        <w:tc>
          <w:tcPr>
            <w:tcW w:w="783" w:type="dxa"/>
          </w:tcPr>
          <w:p w14:paraId="2B5E4E3A"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5BEBDE5C" w14:textId="4B94AEA4" w:rsidR="001C6BD1" w:rsidRPr="007B632C" w:rsidRDefault="001C6BD1" w:rsidP="001C6BD1">
            <w:pPr>
              <w:widowControl w:val="0"/>
              <w:jc w:val="center"/>
            </w:pPr>
            <w:r w:rsidRPr="00B86A23">
              <w:t>Языкорасширитель</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02BE60B8" w14:textId="18027F83" w:rsidR="001C6BD1" w:rsidRDefault="001C6BD1" w:rsidP="001C6BD1">
            <w:pPr>
              <w:widowControl w:val="0"/>
              <w:jc w:val="center"/>
            </w:pPr>
            <w:r>
              <w:rPr>
                <w:rFonts w:ascii="Calibri" w:hAnsi="Calibri" w:cs="Calibri"/>
                <w:color w:val="000000"/>
                <w:sz w:val="22"/>
                <w:szCs w:val="22"/>
              </w:rPr>
              <w:t>Երկարությունը - 160 մմ</w:t>
            </w:r>
            <w:r>
              <w:rPr>
                <w:rFonts w:ascii="Calibri" w:hAnsi="Calibri" w:cs="Calibri"/>
                <w:color w:val="000000"/>
                <w:sz w:val="22"/>
                <w:szCs w:val="22"/>
              </w:rPr>
              <w:br w:type="page"/>
              <w:t>Նյութը - չժանգոտվող բժշկական  մետաղ</w:t>
            </w:r>
            <w:r>
              <w:rPr>
                <w:rFonts w:ascii="Calibri" w:hAnsi="Calibri" w:cs="Calibri"/>
                <w:color w:val="000000"/>
                <w:sz w:val="22"/>
                <w:szCs w:val="22"/>
              </w:rPr>
              <w:br w:type="page"/>
              <w:t>Աշխատահքային մակերեսի լայնությունը - 23,0 (+/-2,0) մմ</w:t>
            </w:r>
            <w:r>
              <w:rPr>
                <w:rFonts w:ascii="Calibri" w:hAnsi="Calibri" w:cs="Calibri"/>
                <w:color w:val="000000"/>
                <w:sz w:val="22"/>
                <w:szCs w:val="22"/>
              </w:rPr>
              <w:br w:type="page"/>
              <w:t>Բռնակները  - 20,0х25,0 մմ</w:t>
            </w:r>
            <w:r>
              <w:rPr>
                <w:rFonts w:ascii="Calibri" w:hAnsi="Calibri" w:cs="Calibri"/>
                <w:color w:val="000000"/>
                <w:sz w:val="22"/>
                <w:szCs w:val="22"/>
              </w:rPr>
              <w:br w:type="page"/>
              <w:t>Фиксация кремальера</w:t>
            </w:r>
            <w:r>
              <w:rPr>
                <w:rFonts w:ascii="Calibri" w:hAnsi="Calibri" w:cs="Calibri"/>
                <w:color w:val="FF0000"/>
                <w:sz w:val="22"/>
                <w:szCs w:val="22"/>
              </w:rPr>
              <w:br w:type="page"/>
            </w:r>
            <w:r>
              <w:rPr>
                <w:rFonts w:ascii="Calibri" w:hAnsi="Calibri" w:cs="Calibri"/>
                <w:color w:val="000000"/>
                <w:sz w:val="22"/>
                <w:szCs w:val="22"/>
              </w:rPr>
              <w:t>Տեսքը՝ համապատասխան նկար 4-ի</w:t>
            </w:r>
            <w:r>
              <w:rPr>
                <w:rFonts w:ascii="Calibri" w:hAnsi="Calibri" w:cs="Calibri"/>
                <w:color w:val="000000"/>
                <w:sz w:val="22"/>
                <w:szCs w:val="22"/>
              </w:rPr>
              <w:br w:type="page"/>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5C911888"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45670142" w14:textId="6F3166E5"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6,000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1BA82861" w14:textId="55455880"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6000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D21DE31" w14:textId="60610356"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3755C62F"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70A0BE61" w14:textId="5F2E09B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61B4901D" w14:textId="77777777" w:rsidR="001C6BD1" w:rsidRPr="008878FC" w:rsidRDefault="001C6BD1" w:rsidP="001C6BD1">
            <w:pPr>
              <w:widowControl w:val="0"/>
              <w:jc w:val="center"/>
              <w:rPr>
                <w:rFonts w:ascii="GHEA Grapalat" w:hAnsi="GHEA Grapalat"/>
                <w:sz w:val="16"/>
                <w:szCs w:val="16"/>
              </w:rPr>
            </w:pPr>
          </w:p>
        </w:tc>
      </w:tr>
      <w:tr w:rsidR="001C6BD1" w:rsidRPr="00B138F3" w14:paraId="6BCD95F1" w14:textId="77777777" w:rsidTr="00036963">
        <w:trPr>
          <w:trHeight w:val="246"/>
          <w:jc w:val="center"/>
        </w:trPr>
        <w:tc>
          <w:tcPr>
            <w:tcW w:w="1242" w:type="dxa"/>
          </w:tcPr>
          <w:p w14:paraId="6D57A30B" w14:textId="4D11B4EC"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21</w:t>
            </w:r>
          </w:p>
        </w:tc>
        <w:tc>
          <w:tcPr>
            <w:tcW w:w="783" w:type="dxa"/>
          </w:tcPr>
          <w:p w14:paraId="5616E01F"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46A0DA4E" w14:textId="7247465D" w:rsidR="001C6BD1" w:rsidRPr="007B632C" w:rsidRDefault="001C6BD1" w:rsidP="001C6BD1">
            <w:pPr>
              <w:widowControl w:val="0"/>
              <w:jc w:val="center"/>
            </w:pPr>
            <w:r w:rsidRPr="00B86A23">
              <w:t>Ротовый расширитель</w:t>
            </w:r>
          </w:p>
        </w:tc>
        <w:tc>
          <w:tcPr>
            <w:tcW w:w="3392" w:type="dxa"/>
            <w:tcBorders>
              <w:top w:val="nil"/>
              <w:left w:val="single" w:sz="4" w:space="0" w:color="auto"/>
              <w:bottom w:val="single" w:sz="4" w:space="0" w:color="auto"/>
              <w:right w:val="single" w:sz="4" w:space="0" w:color="auto"/>
            </w:tcBorders>
            <w:shd w:val="clear" w:color="000000" w:fill="FFFFFF"/>
            <w:vAlign w:val="bottom"/>
          </w:tcPr>
          <w:p w14:paraId="23E3C265" w14:textId="32E2924B" w:rsidR="001C6BD1" w:rsidRDefault="001C6BD1" w:rsidP="001C6BD1">
            <w:pPr>
              <w:widowControl w:val="0"/>
              <w:jc w:val="center"/>
            </w:pPr>
            <w:r>
              <w:rPr>
                <w:rFonts w:ascii="Calibri" w:hAnsi="Calibri" w:cs="Calibri"/>
                <w:color w:val="000000"/>
                <w:sz w:val="22"/>
                <w:szCs w:val="22"/>
              </w:rPr>
              <w:t>Երկարությունը - 190 մմ</w:t>
            </w:r>
            <w:r>
              <w:rPr>
                <w:rFonts w:ascii="Calibri" w:hAnsi="Calibri" w:cs="Calibri"/>
                <w:color w:val="000000"/>
                <w:sz w:val="22"/>
                <w:szCs w:val="22"/>
              </w:rPr>
              <w:br/>
              <w:t>Նյութը - չժանգոտվող բժշկական  մետաղ</w:t>
            </w:r>
            <w:r>
              <w:rPr>
                <w:rFonts w:ascii="Calibri" w:hAnsi="Calibri" w:cs="Calibri"/>
                <w:color w:val="000000"/>
                <w:sz w:val="22"/>
                <w:szCs w:val="22"/>
              </w:rPr>
              <w:br/>
              <w:t>Տեսքը՝ համապատասխան նկար 5-ի</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73A57148" w14:textId="77777777" w:rsidR="001C6BD1" w:rsidRPr="00736397" w:rsidRDefault="001C6BD1" w:rsidP="001C6BD1">
            <w:pPr>
              <w:widowControl w:val="0"/>
              <w:jc w:val="center"/>
            </w:pPr>
          </w:p>
        </w:tc>
        <w:tc>
          <w:tcPr>
            <w:tcW w:w="1559" w:type="dxa"/>
            <w:tcBorders>
              <w:top w:val="nil"/>
              <w:left w:val="single" w:sz="4" w:space="0" w:color="auto"/>
              <w:bottom w:val="single" w:sz="4" w:space="0" w:color="auto"/>
              <w:right w:val="single" w:sz="4" w:space="0" w:color="auto"/>
            </w:tcBorders>
            <w:shd w:val="clear" w:color="000000" w:fill="FFFFFF"/>
            <w:vAlign w:val="center"/>
          </w:tcPr>
          <w:p w14:paraId="2CF7DA22" w14:textId="04C9D61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6,000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3B78114F" w14:textId="4E2797CF"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6000</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83CDE11" w14:textId="5FF7BD69"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221FE7E7"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shd w:val="clear" w:color="000000" w:fill="FFFFFF"/>
            <w:vAlign w:val="center"/>
          </w:tcPr>
          <w:p w14:paraId="3D104576" w14:textId="0438CABE"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344590B7" w14:textId="77777777" w:rsidR="001C6BD1" w:rsidRPr="008878FC" w:rsidRDefault="001C6BD1" w:rsidP="001C6BD1">
            <w:pPr>
              <w:widowControl w:val="0"/>
              <w:jc w:val="center"/>
              <w:rPr>
                <w:rFonts w:ascii="GHEA Grapalat" w:hAnsi="GHEA Grapalat"/>
                <w:sz w:val="16"/>
                <w:szCs w:val="16"/>
              </w:rPr>
            </w:pPr>
          </w:p>
        </w:tc>
      </w:tr>
      <w:tr w:rsidR="001C6BD1" w:rsidRPr="00B138F3" w14:paraId="1A3D7171" w14:textId="77777777" w:rsidTr="00036963">
        <w:trPr>
          <w:trHeight w:val="246"/>
          <w:jc w:val="center"/>
        </w:trPr>
        <w:tc>
          <w:tcPr>
            <w:tcW w:w="1242" w:type="dxa"/>
          </w:tcPr>
          <w:p w14:paraId="38B52F87" w14:textId="0813601E" w:rsidR="001C6BD1" w:rsidRDefault="001C6BD1" w:rsidP="001C6BD1">
            <w:pPr>
              <w:widowControl w:val="0"/>
              <w:jc w:val="center"/>
              <w:rPr>
                <w:rFonts w:ascii="GHEA Grapalat" w:hAnsi="GHEA Grapalat"/>
                <w:sz w:val="16"/>
                <w:szCs w:val="16"/>
                <w:lang w:val="hy-AM"/>
              </w:rPr>
            </w:pPr>
            <w:r>
              <w:rPr>
                <w:rFonts w:ascii="GHEA Grapalat" w:hAnsi="GHEA Grapalat"/>
                <w:sz w:val="16"/>
                <w:szCs w:val="16"/>
                <w:lang w:val="hy-AM"/>
              </w:rPr>
              <w:t>22</w:t>
            </w:r>
          </w:p>
        </w:tc>
        <w:tc>
          <w:tcPr>
            <w:tcW w:w="783" w:type="dxa"/>
          </w:tcPr>
          <w:p w14:paraId="19ED1DC5" w14:textId="77777777" w:rsidR="001C6BD1" w:rsidRPr="008878FC" w:rsidRDefault="001C6BD1" w:rsidP="001C6BD1">
            <w:pPr>
              <w:widowControl w:val="0"/>
              <w:jc w:val="center"/>
              <w:rPr>
                <w:rFonts w:ascii="GHEA Grapalat" w:hAnsi="GHEA Grapalat"/>
                <w:sz w:val="16"/>
                <w:szCs w:val="16"/>
                <w:lang w:val="en-US"/>
              </w:rPr>
            </w:pPr>
          </w:p>
        </w:tc>
        <w:tc>
          <w:tcPr>
            <w:tcW w:w="3491" w:type="dxa"/>
            <w:gridSpan w:val="3"/>
            <w:tcBorders>
              <w:top w:val="nil"/>
              <w:left w:val="single" w:sz="4" w:space="0" w:color="auto"/>
              <w:bottom w:val="single" w:sz="4" w:space="0" w:color="auto"/>
              <w:right w:val="single" w:sz="4" w:space="0" w:color="auto"/>
            </w:tcBorders>
          </w:tcPr>
          <w:p w14:paraId="389BD7B2" w14:textId="01FA940C" w:rsidR="001C6BD1" w:rsidRPr="007B632C" w:rsidRDefault="001C6BD1" w:rsidP="001C6BD1">
            <w:pPr>
              <w:widowControl w:val="0"/>
              <w:jc w:val="center"/>
            </w:pPr>
            <w:r w:rsidRPr="00B86A23">
              <w:t>Медицинский троакар</w:t>
            </w:r>
          </w:p>
        </w:tc>
        <w:tc>
          <w:tcPr>
            <w:tcW w:w="3392" w:type="dxa"/>
            <w:tcBorders>
              <w:top w:val="nil"/>
              <w:left w:val="single" w:sz="4" w:space="0" w:color="auto"/>
              <w:bottom w:val="single" w:sz="8" w:space="0" w:color="auto"/>
              <w:right w:val="single" w:sz="4" w:space="0" w:color="auto"/>
            </w:tcBorders>
            <w:shd w:val="clear" w:color="000000" w:fill="FFFFFF"/>
            <w:vAlign w:val="bottom"/>
          </w:tcPr>
          <w:p w14:paraId="4DAEAC4B" w14:textId="39130896" w:rsidR="001C6BD1" w:rsidRDefault="001C6BD1" w:rsidP="001C6BD1">
            <w:pPr>
              <w:widowControl w:val="0"/>
              <w:jc w:val="center"/>
            </w:pPr>
            <w:r>
              <w:rPr>
                <w:rFonts w:ascii="Calibri" w:hAnsi="Calibri" w:cs="Calibri"/>
                <w:color w:val="000000"/>
                <w:sz w:val="22"/>
                <w:szCs w:val="22"/>
              </w:rPr>
              <w:t xml:space="preserve">Բժշկական արյունականգ լարան նախատեսված՝ երակայի արյան հոսքի սահմանափակման համար՝  ն/ե  միջամտություների ժամանակ։ Քաշը՝ 20գ։ Նյութը՝ էլաստիկ գործվածք, պլաստիկ։ Չափս՝ 40х2,5 սմ։ Տեսքը ՝ </w:t>
            </w:r>
            <w:r>
              <w:rPr>
                <w:rFonts w:ascii="Calibri" w:hAnsi="Calibri" w:cs="Calibri"/>
                <w:color w:val="000000"/>
                <w:sz w:val="22"/>
                <w:szCs w:val="22"/>
              </w:rPr>
              <w:lastRenderedPageBreak/>
              <w:t xml:space="preserve">համապատասխան նկար 6-ի։ </w:t>
            </w:r>
            <w:r>
              <w:rPr>
                <w:rFonts w:ascii="Calibri" w:hAnsi="Calibri" w:cs="Calibri"/>
                <w:color w:val="000000"/>
                <w:sz w:val="22"/>
                <w:szCs w:val="22"/>
              </w:rPr>
              <w:br/>
              <w:t>Նոր, չօգտագործված։ Երաշխիքային ժամկետը մատակարարման պահից 12 ամիս։</w:t>
            </w:r>
          </w:p>
        </w:tc>
        <w:tc>
          <w:tcPr>
            <w:tcW w:w="1085" w:type="dxa"/>
            <w:gridSpan w:val="2"/>
            <w:tcBorders>
              <w:top w:val="nil"/>
              <w:left w:val="single" w:sz="4" w:space="0" w:color="auto"/>
              <w:bottom w:val="single" w:sz="4" w:space="0" w:color="auto"/>
              <w:right w:val="single" w:sz="4" w:space="0" w:color="auto"/>
            </w:tcBorders>
          </w:tcPr>
          <w:p w14:paraId="411490EA" w14:textId="77777777" w:rsidR="001C6BD1" w:rsidRPr="00736397" w:rsidRDefault="001C6BD1" w:rsidP="001C6BD1">
            <w:pPr>
              <w:widowControl w:val="0"/>
              <w:jc w:val="center"/>
            </w:pPr>
          </w:p>
        </w:tc>
        <w:tc>
          <w:tcPr>
            <w:tcW w:w="1559" w:type="dxa"/>
            <w:tcBorders>
              <w:top w:val="nil"/>
              <w:left w:val="single" w:sz="4" w:space="0" w:color="auto"/>
              <w:bottom w:val="single" w:sz="8" w:space="0" w:color="auto"/>
              <w:right w:val="single" w:sz="4" w:space="0" w:color="auto"/>
            </w:tcBorders>
            <w:shd w:val="clear" w:color="000000" w:fill="FFFFFF"/>
            <w:vAlign w:val="center"/>
          </w:tcPr>
          <w:p w14:paraId="4D08286A" w14:textId="3E2A3D7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 xml:space="preserve">                    3,000 </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D034851" w14:textId="75859DCD"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3000</w:t>
            </w:r>
          </w:p>
        </w:tc>
        <w:tc>
          <w:tcPr>
            <w:tcW w:w="850" w:type="dxa"/>
            <w:tcBorders>
              <w:top w:val="nil"/>
              <w:left w:val="single" w:sz="4" w:space="0" w:color="auto"/>
              <w:bottom w:val="single" w:sz="8" w:space="0" w:color="auto"/>
              <w:right w:val="single" w:sz="4" w:space="0" w:color="auto"/>
            </w:tcBorders>
            <w:shd w:val="clear" w:color="000000" w:fill="FFFFFF"/>
            <w:vAlign w:val="center"/>
          </w:tcPr>
          <w:p w14:paraId="11FA3527" w14:textId="2203C6EC"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709" w:type="dxa"/>
          </w:tcPr>
          <w:p w14:paraId="46D5D7F5" w14:textId="77777777" w:rsidR="001C6BD1" w:rsidRPr="00B138F3" w:rsidRDefault="001C6BD1" w:rsidP="001C6BD1">
            <w:pPr>
              <w:widowControl w:val="0"/>
              <w:jc w:val="center"/>
              <w:rPr>
                <w:rFonts w:ascii="GHEA Grapalat" w:hAnsi="GHEA Grapalat"/>
                <w:sz w:val="16"/>
                <w:szCs w:val="16"/>
              </w:rPr>
            </w:pPr>
          </w:p>
        </w:tc>
        <w:tc>
          <w:tcPr>
            <w:tcW w:w="1158" w:type="dxa"/>
            <w:tcBorders>
              <w:top w:val="nil"/>
              <w:left w:val="single" w:sz="4" w:space="0" w:color="auto"/>
              <w:bottom w:val="single" w:sz="8" w:space="0" w:color="auto"/>
              <w:right w:val="single" w:sz="4" w:space="0" w:color="auto"/>
            </w:tcBorders>
            <w:shd w:val="clear" w:color="000000" w:fill="FFFFFF"/>
            <w:vAlign w:val="center"/>
          </w:tcPr>
          <w:p w14:paraId="14CAB417" w14:textId="11C69326" w:rsidR="001C6BD1" w:rsidRDefault="001C6BD1" w:rsidP="001C6BD1">
            <w:pPr>
              <w:widowControl w:val="0"/>
              <w:jc w:val="center"/>
              <w:rPr>
                <w:rFonts w:ascii="Calibri" w:hAnsi="Calibri" w:cs="Calibri"/>
                <w:b/>
                <w:bCs/>
                <w:color w:val="000000"/>
                <w:sz w:val="28"/>
                <w:szCs w:val="28"/>
              </w:rPr>
            </w:pPr>
            <w:r>
              <w:rPr>
                <w:rFonts w:ascii="Calibri" w:hAnsi="Calibri" w:cs="Calibri"/>
                <w:color w:val="000000"/>
                <w:sz w:val="22"/>
                <w:szCs w:val="22"/>
              </w:rPr>
              <w:t>1</w:t>
            </w:r>
          </w:p>
        </w:tc>
        <w:tc>
          <w:tcPr>
            <w:tcW w:w="947" w:type="dxa"/>
          </w:tcPr>
          <w:p w14:paraId="3F6B80EA" w14:textId="77777777" w:rsidR="001C6BD1" w:rsidRPr="008878FC" w:rsidRDefault="001C6BD1" w:rsidP="001C6BD1">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3"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0E5D70AD"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w:t>
            </w:r>
            <w:r w:rsidR="001C6BD1">
              <w:rPr>
                <w:rFonts w:ascii="GHEA Grapalat" w:hAnsi="GHEA Grapalat"/>
                <w:sz w:val="16"/>
                <w:szCs w:val="16"/>
                <w:lang w:val="en-US"/>
              </w:rPr>
              <w:t>22</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5"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4350</TotalTime>
  <Pages>110</Pages>
  <Words>22991</Words>
  <Characters>131053</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1827</cp:revision>
  <cp:lastPrinted>2018-02-16T07:12:00Z</cp:lastPrinted>
  <dcterms:created xsi:type="dcterms:W3CDTF">2019-10-28T07:04:00Z</dcterms:created>
  <dcterms:modified xsi:type="dcterms:W3CDTF">2025-10-10T11:35:00Z</dcterms:modified>
</cp:coreProperties>
</file>